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722FC" w14:textId="77777777" w:rsidR="00B12AC0" w:rsidRPr="00E9248A" w:rsidRDefault="00B12AC0" w:rsidP="00F228C2">
      <w:pPr>
        <w:pStyle w:val="HeaderWahana"/>
        <w:pBdr>
          <w:bottom w:val="single" w:sz="18" w:space="0" w:color="auto"/>
        </w:pBdr>
        <w:tabs>
          <w:tab w:val="clear" w:pos="9270"/>
          <w:tab w:val="clear" w:pos="9450"/>
        </w:tabs>
        <w:ind w:right="22"/>
        <w:rPr>
          <w:rFonts w:ascii="Times New Roman" w:hAnsi="Times New Roman"/>
          <w:noProof/>
          <w:sz w:val="2"/>
          <w:szCs w:val="2"/>
          <w:lang w:val="en-ID"/>
        </w:rPr>
      </w:pPr>
    </w:p>
    <w:p w14:paraId="5B35EF5E" w14:textId="11F25AD1" w:rsidR="006168A4" w:rsidRDefault="00150034" w:rsidP="00C1653C">
      <w:pPr>
        <w:jc w:val="left"/>
        <w:rPr>
          <w:b/>
          <w:sz w:val="32"/>
          <w:szCs w:val="32"/>
        </w:rPr>
      </w:pPr>
      <w:bookmarkStart w:id="0" w:name="_Toc166787867"/>
      <w:r w:rsidRPr="00E42BF3">
        <w:rPr>
          <w:b/>
          <w:sz w:val="32"/>
          <w:szCs w:val="32"/>
        </w:rPr>
        <w:t>Identifikasi bentuk-bentuk guntingan dan jatuhan pencak silat kategori ganda</w:t>
      </w:r>
      <w:bookmarkEnd w:id="0"/>
    </w:p>
    <w:p w14:paraId="1992B801" w14:textId="77777777" w:rsidR="00C1653C" w:rsidRPr="00C1653C" w:rsidRDefault="00C1653C" w:rsidP="00C1653C">
      <w:pPr>
        <w:spacing w:line="240" w:lineRule="auto"/>
        <w:jc w:val="left"/>
        <w:rPr>
          <w:b/>
          <w:sz w:val="20"/>
        </w:rPr>
      </w:pPr>
    </w:p>
    <w:p w14:paraId="408FD160" w14:textId="68602C69" w:rsidR="00E42BF3" w:rsidRPr="00E42BF3" w:rsidRDefault="00E42BF3" w:rsidP="00125C2E">
      <w:pPr>
        <w:pStyle w:val="Wahanaauthor"/>
        <w:shd w:val="clear" w:color="auto" w:fill="D9D9D9"/>
        <w:spacing w:after="120" w:line="240" w:lineRule="auto"/>
        <w:ind w:right="22"/>
        <w:rPr>
          <w:rFonts w:ascii="Times New Roman" w:hAnsi="Times New Roman"/>
          <w:noProof/>
          <w:lang w:val="en-ID"/>
        </w:rPr>
      </w:pPr>
      <w:r>
        <w:rPr>
          <w:rFonts w:ascii="Times New Roman" w:hAnsi="Times New Roman"/>
          <w:noProof/>
          <w:lang w:val="en-ID"/>
        </w:rPr>
        <w:t>Aryan Baya Aprilyanto</w:t>
      </w:r>
      <w:r w:rsidR="00A23540" w:rsidRPr="00A23540">
        <w:rPr>
          <w:rFonts w:ascii="Times New Roman" w:hAnsi="Times New Roman"/>
          <w:noProof/>
          <w:vertAlign w:val="superscript"/>
          <w:lang w:val="en-ID"/>
        </w:rPr>
        <w:t>1</w:t>
      </w:r>
      <w:r>
        <w:rPr>
          <w:rFonts w:ascii="Times New Roman" w:hAnsi="Times New Roman"/>
          <w:noProof/>
          <w:lang w:val="en-ID"/>
        </w:rPr>
        <w:t>, Kurniati Rahayuni</w:t>
      </w:r>
      <w:r w:rsidR="00A23540" w:rsidRPr="00A23540">
        <w:rPr>
          <w:rFonts w:ascii="Times New Roman" w:hAnsi="Times New Roman"/>
          <w:noProof/>
          <w:vertAlign w:val="superscript"/>
          <w:lang w:val="en-ID"/>
        </w:rPr>
        <w:t>2</w:t>
      </w:r>
    </w:p>
    <w:p w14:paraId="6E921709" w14:textId="3AEA4404" w:rsidR="00B96618" w:rsidRDefault="0048270C" w:rsidP="00125C2E">
      <w:pPr>
        <w:shd w:val="clear" w:color="auto" w:fill="D9D9D9"/>
        <w:spacing w:before="0" w:line="240" w:lineRule="auto"/>
        <w:ind w:right="22"/>
        <w:jc w:val="left"/>
        <w:rPr>
          <w:i/>
          <w:noProof/>
          <w:sz w:val="20"/>
          <w:lang w:val="en-ID"/>
        </w:rPr>
      </w:pPr>
      <w:r w:rsidRPr="00E9248A">
        <w:rPr>
          <w:i/>
          <w:noProof/>
          <w:sz w:val="20"/>
          <w:vertAlign w:val="superscript"/>
          <w:lang w:val="en-ID"/>
        </w:rPr>
        <w:t>1</w:t>
      </w:r>
      <w:r w:rsidR="00E42BF3">
        <w:rPr>
          <w:i/>
          <w:noProof/>
          <w:sz w:val="20"/>
          <w:lang w:val="en-ID"/>
        </w:rPr>
        <w:t>Pendidikan Kepelatihan Olahraga, Universitas Negeri Malang, Malang, Indonesia</w:t>
      </w:r>
    </w:p>
    <w:p w14:paraId="3B794DB1" w14:textId="2938FBE0" w:rsidR="00125C2E" w:rsidRPr="00E9248A" w:rsidRDefault="00125C2E" w:rsidP="00125C2E">
      <w:pPr>
        <w:shd w:val="clear" w:color="auto" w:fill="D9D9D9"/>
        <w:spacing w:before="0" w:line="240" w:lineRule="auto"/>
        <w:ind w:right="22"/>
        <w:jc w:val="left"/>
        <w:rPr>
          <w:i/>
          <w:noProof/>
          <w:sz w:val="20"/>
          <w:lang w:val="en-ID"/>
        </w:rPr>
      </w:pPr>
      <w:r w:rsidRPr="00E9248A">
        <w:rPr>
          <w:i/>
          <w:noProof/>
          <w:sz w:val="20"/>
          <w:vertAlign w:val="superscript"/>
          <w:lang w:val="en-ID"/>
        </w:rPr>
        <w:t>2</w:t>
      </w:r>
      <w:r w:rsidR="00E42BF3">
        <w:rPr>
          <w:i/>
          <w:noProof/>
          <w:sz w:val="20"/>
          <w:lang w:val="en-ID"/>
        </w:rPr>
        <w:t>Pendidikan Kepelatihan Olahraga, Universitas Negeri Malang, Malang, Indonesia</w:t>
      </w:r>
    </w:p>
    <w:p w14:paraId="758AB8AA" w14:textId="22B3F353" w:rsidR="00D05E63" w:rsidRDefault="00150034" w:rsidP="00346DD8">
      <w:pPr>
        <w:shd w:val="clear" w:color="auto" w:fill="D9D9D9"/>
        <w:spacing w:before="0" w:line="240" w:lineRule="auto"/>
        <w:ind w:right="22"/>
        <w:jc w:val="left"/>
        <w:rPr>
          <w:i/>
          <w:noProof/>
          <w:sz w:val="20"/>
          <w:lang w:val="en-ID"/>
        </w:rPr>
      </w:pPr>
      <w:r w:rsidRPr="00150034">
        <w:rPr>
          <w:i/>
          <w:noProof/>
          <w:sz w:val="20"/>
          <w:lang w:val="en-ID"/>
        </w:rPr>
        <w:t>*Corresponding autho</w:t>
      </w:r>
      <w:r>
        <w:rPr>
          <w:i/>
          <w:noProof/>
          <w:sz w:val="20"/>
          <w:lang w:val="en-ID"/>
        </w:rPr>
        <w:t xml:space="preserve">r: </w:t>
      </w:r>
      <w:hyperlink r:id="rId8" w:history="1">
        <w:r w:rsidRPr="00180629">
          <w:rPr>
            <w:rStyle w:val="Hyperlink"/>
            <w:i/>
            <w:noProof/>
            <w:sz w:val="20"/>
            <w:lang w:val="en-ID"/>
          </w:rPr>
          <w:t>aryan.baya.2106316@students.um.ac.id</w:t>
        </w:r>
      </w:hyperlink>
    </w:p>
    <w:p w14:paraId="65DB5076" w14:textId="77777777" w:rsidR="005E28F6" w:rsidRPr="00E9248A" w:rsidRDefault="005E28F6" w:rsidP="00346DD8">
      <w:pPr>
        <w:shd w:val="clear" w:color="auto" w:fill="D9D9D9"/>
        <w:spacing w:before="0" w:line="240" w:lineRule="auto"/>
        <w:ind w:right="22"/>
        <w:jc w:val="left"/>
        <w:rPr>
          <w:i/>
          <w:noProof/>
          <w:sz w:val="18"/>
          <w:szCs w:val="18"/>
          <w:vertAlign w:val="superscript"/>
          <w:lang w:val="en-ID"/>
        </w:rPr>
      </w:pPr>
    </w:p>
    <w:p w14:paraId="29AA9EB4" w14:textId="77777777" w:rsidR="002966F5" w:rsidRPr="00E9248A" w:rsidRDefault="002966F5" w:rsidP="005E28F6">
      <w:pPr>
        <w:pStyle w:val="author"/>
        <w:pBdr>
          <w:bottom w:val="single" w:sz="4" w:space="1" w:color="auto"/>
        </w:pBdr>
        <w:spacing w:line="240" w:lineRule="auto"/>
        <w:ind w:right="22"/>
        <w:jc w:val="both"/>
        <w:rPr>
          <w:noProof/>
          <w:sz w:val="18"/>
          <w:szCs w:val="18"/>
          <w:lang w:val="en-ID"/>
        </w:rPr>
      </w:pPr>
    </w:p>
    <w:p w14:paraId="0B5CF972" w14:textId="5770757A" w:rsidR="00431087" w:rsidRDefault="00431087" w:rsidP="00431087">
      <w:pPr>
        <w:pStyle w:val="abstract"/>
        <w:spacing w:line="240" w:lineRule="auto"/>
        <w:ind w:right="22"/>
        <w:jc w:val="center"/>
        <w:rPr>
          <w:b/>
          <w:i w:val="0"/>
          <w:iCs/>
          <w:noProof/>
          <w:sz w:val="20"/>
          <w:lang w:val="en-ID"/>
        </w:rPr>
      </w:pPr>
      <w:r w:rsidRPr="00431087">
        <w:rPr>
          <w:b/>
          <w:i w:val="0"/>
          <w:iCs/>
          <w:noProof/>
          <w:sz w:val="20"/>
          <w:lang w:val="en-ID"/>
        </w:rPr>
        <w:t>Abstra</w:t>
      </w:r>
      <w:r>
        <w:rPr>
          <w:b/>
          <w:i w:val="0"/>
          <w:iCs/>
          <w:noProof/>
          <w:sz w:val="20"/>
          <w:lang w:val="en-ID"/>
        </w:rPr>
        <w:t>k</w:t>
      </w:r>
    </w:p>
    <w:p w14:paraId="67745203" w14:textId="747B2024" w:rsidR="006211D4" w:rsidRDefault="00E42BF3" w:rsidP="006211D4">
      <w:pPr>
        <w:spacing w:before="0" w:line="240" w:lineRule="auto"/>
        <w:ind w:firstLine="720"/>
        <w:rPr>
          <w:sz w:val="20"/>
        </w:rPr>
      </w:pPr>
      <w:r w:rsidRPr="00E42BF3">
        <w:rPr>
          <w:sz w:val="20"/>
        </w:rPr>
        <w:t xml:space="preserve">Dalam cabang olahraga pencak silat terdapat kategori </w:t>
      </w:r>
      <w:r w:rsidR="00E94274">
        <w:rPr>
          <w:sz w:val="20"/>
        </w:rPr>
        <w:t>ganda dimana kategori ini diper</w:t>
      </w:r>
      <w:r w:rsidRPr="00E42BF3">
        <w:rPr>
          <w:sz w:val="20"/>
        </w:rPr>
        <w:t xml:space="preserve">ankan 2 </w:t>
      </w:r>
      <w:r w:rsidR="00E94274">
        <w:rPr>
          <w:sz w:val="20"/>
        </w:rPr>
        <w:t xml:space="preserve">(dua) </w:t>
      </w:r>
      <w:r w:rsidRPr="00E42BF3">
        <w:rPr>
          <w:sz w:val="20"/>
        </w:rPr>
        <w:t>orang pesilat dengan memperagakan teknik-tenik seperti guntingan dan jatuhan</w:t>
      </w:r>
      <w:r w:rsidR="00E94274">
        <w:rPr>
          <w:sz w:val="20"/>
        </w:rPr>
        <w:t>.</w:t>
      </w:r>
      <w:r w:rsidR="00E94274">
        <w:rPr>
          <w:sz w:val="20"/>
          <w:lang w:val="en-ID"/>
        </w:rPr>
        <w:t xml:space="preserve"> </w:t>
      </w:r>
      <w:r w:rsidR="00857E58">
        <w:rPr>
          <w:sz w:val="20"/>
          <w:lang w:val="en-ID"/>
        </w:rPr>
        <w:t xml:space="preserve">Salah satu penilaian penting pada kategori ganda ditinjau dari kekayaan teknik seperti guntingan dan jatuhan, sehingga perlu adanya </w:t>
      </w:r>
      <w:r w:rsidR="00E94274">
        <w:rPr>
          <w:sz w:val="20"/>
          <w:lang w:val="en-ID"/>
        </w:rPr>
        <w:t>identifikasi teknik guntingan dan jatuhan untuk mengetahui rekomendasi teknik-teknik yang dirasa penting untuk digunakan pem</w:t>
      </w:r>
      <w:r w:rsidR="00857E58">
        <w:rPr>
          <w:sz w:val="20"/>
          <w:lang w:val="en-ID"/>
        </w:rPr>
        <w:t xml:space="preserve">buatan koreografi pencak silat. </w:t>
      </w:r>
      <w:r w:rsidR="00E94274">
        <w:rPr>
          <w:sz w:val="20"/>
          <w:lang w:val="en-ID"/>
        </w:rPr>
        <w:t>Metode penelitian ini menggunakan motode deskriptif kuantitatif,</w:t>
      </w:r>
      <w:r w:rsidRPr="00E42BF3">
        <w:rPr>
          <w:sz w:val="20"/>
          <w:lang w:val="en-ID"/>
        </w:rPr>
        <w:t xml:space="preserve"> sebagai pengolahan data </w:t>
      </w:r>
      <w:r w:rsidRPr="00E42BF3">
        <w:rPr>
          <w:sz w:val="20"/>
        </w:rPr>
        <w:t>dengan tahapan reduksi data, penyajian data, dan penarikan kesimpulan. Pada penelitian ini terdapat 47 vidio pertandingan atlet ganda</w:t>
      </w:r>
      <w:r w:rsidR="00857E58">
        <w:rPr>
          <w:sz w:val="20"/>
        </w:rPr>
        <w:t xml:space="preserve"> </w:t>
      </w:r>
      <w:r w:rsidR="006211D4">
        <w:rPr>
          <w:sz w:val="20"/>
        </w:rPr>
        <w:t>pencak silat pada kejuaraan tingkat daerah hingga internasional yang dilaksanakan di jakarta, tangerang, malang, aceh.</w:t>
      </w:r>
      <w:r w:rsidRPr="00E42BF3">
        <w:rPr>
          <w:sz w:val="20"/>
        </w:rPr>
        <w:t xml:space="preserve"> </w:t>
      </w:r>
      <w:r w:rsidR="006211D4">
        <w:rPr>
          <w:sz w:val="20"/>
        </w:rPr>
        <w:t>H</w:t>
      </w:r>
      <w:r w:rsidRPr="00E42BF3">
        <w:rPr>
          <w:sz w:val="20"/>
        </w:rPr>
        <w:t xml:space="preserve">asil temuanya telah diketahui ada 4 teknik guntingan dan 10 teknik jatuhan, diantara teknik-teknik tersebut ada 1 teknik guntingan dan jatuhan yang sangat sering digunakan yaitu teknik guntingan leher (GL) yaitu </w:t>
      </w:r>
      <w:r w:rsidR="000C6D08">
        <w:rPr>
          <w:sz w:val="20"/>
        </w:rPr>
        <w:t>38 gerakan dengan presentase 51</w:t>
      </w:r>
      <w:r w:rsidRPr="00E42BF3">
        <w:rPr>
          <w:sz w:val="20"/>
        </w:rPr>
        <w:t>% dari jumlah keseluruhan. Dan teknik jatuhan dengan jatuhan tarikan tangan (JTT) yaitu 72</w:t>
      </w:r>
      <w:r w:rsidR="000C6D08">
        <w:rPr>
          <w:sz w:val="20"/>
        </w:rPr>
        <w:t xml:space="preserve"> gerakan dengan presentase 38</w:t>
      </w:r>
      <w:r w:rsidRPr="00E42BF3">
        <w:rPr>
          <w:sz w:val="20"/>
        </w:rPr>
        <w:t>% dari jumlah keseluruhan teknik jatuhan. Hasil penelitian ini dapat dijadikan acuan atau referensi untuk dalam penyusunan pembuatan koreografi ganda pencak silat.</w:t>
      </w:r>
    </w:p>
    <w:p w14:paraId="4E465F17" w14:textId="327256AF" w:rsidR="00E42BF3" w:rsidRPr="00B9097E" w:rsidRDefault="00E42BF3" w:rsidP="006211D4">
      <w:pPr>
        <w:spacing w:before="0" w:line="240" w:lineRule="auto"/>
        <w:rPr>
          <w:sz w:val="20"/>
        </w:rPr>
      </w:pPr>
      <w:r w:rsidRPr="00E42BF3">
        <w:rPr>
          <w:b/>
          <w:sz w:val="20"/>
        </w:rPr>
        <w:t xml:space="preserve">Kata kunci: </w:t>
      </w:r>
      <w:r w:rsidR="007232D8" w:rsidRPr="007232D8">
        <w:rPr>
          <w:i/>
          <w:sz w:val="20"/>
        </w:rPr>
        <w:t>guntingan, jatuhan, pencak silat</w:t>
      </w:r>
    </w:p>
    <w:p w14:paraId="11971F15" w14:textId="2E536603" w:rsidR="006D5CCE" w:rsidRPr="00C76563" w:rsidRDefault="00DA4CF8" w:rsidP="00E42BF3">
      <w:pPr>
        <w:pStyle w:val="abstract"/>
        <w:spacing w:before="0" w:line="240" w:lineRule="auto"/>
        <w:ind w:left="0" w:right="22"/>
        <w:jc w:val="center"/>
        <w:rPr>
          <w:b/>
          <w:i w:val="0"/>
          <w:noProof/>
          <w:sz w:val="20"/>
          <w:lang w:val="en-ID"/>
        </w:rPr>
      </w:pPr>
      <w:r w:rsidRPr="00C76563">
        <w:rPr>
          <w:b/>
          <w:i w:val="0"/>
          <w:iCs/>
          <w:noProof/>
          <w:sz w:val="20"/>
          <w:lang w:val="en-ID"/>
        </w:rPr>
        <w:t>Abstract</w:t>
      </w:r>
    </w:p>
    <w:p w14:paraId="1338AE40" w14:textId="77777777" w:rsidR="006211D4" w:rsidRPr="006211D4" w:rsidRDefault="006211D4" w:rsidP="006211D4">
      <w:pPr>
        <w:spacing w:before="0" w:line="240" w:lineRule="auto"/>
        <w:ind w:right="22"/>
        <w:rPr>
          <w:iCs/>
          <w:noProof/>
          <w:sz w:val="20"/>
          <w:lang w:val="en-ID"/>
        </w:rPr>
      </w:pPr>
      <w:r w:rsidRPr="006211D4">
        <w:rPr>
          <w:iCs/>
          <w:noProof/>
          <w:sz w:val="20"/>
          <w:lang w:val="en-ID"/>
        </w:rPr>
        <w:t>In the sport of pencak silat there is a double category where this category is played by 2 (two) fighters by demonstrating techniques such as scissors and falls. One of the important assessments in the double category is the richness of techniques such as scissors and falls, so it is necessary to identify scissors and fall techniques to find out recommendations for techniques that are considered important to be used in making pencak silat choreography. This research method uses a quantitative descriptive method, as data processing with the stages of data reduction, data presentation, and conclusion drawing. In this study there are 47 videos of pencak silat double athlete matches at regional to international level championships held in Jakarta, Tangerang, Malang, Aceh. The results of the findings have been known there are 4 cutout techniques and 10 fall techniques, among these techniques there is 1 cutout and fall technique that is very often used, namely the neck cutout technique (GL), namely 38 movements with a percentage of 51% of the total. And the fall technique with a hand pull fall (JTT) is 72 movements with a percentage of 38% of the total number of fall techniques. The results of this study can be used as a reference or reference for the preparation of double choreography of pencak silat.</w:t>
      </w:r>
    </w:p>
    <w:p w14:paraId="3674991A" w14:textId="19A6A850" w:rsidR="00887685" w:rsidRPr="00B9097E" w:rsidRDefault="00887685" w:rsidP="00B9097E">
      <w:pPr>
        <w:spacing w:before="0" w:line="240" w:lineRule="auto"/>
        <w:ind w:right="22"/>
        <w:rPr>
          <w:iCs/>
          <w:noProof/>
          <w:sz w:val="20"/>
          <w:lang w:val="en-ID"/>
        </w:rPr>
      </w:pPr>
      <w:r w:rsidRPr="00A20CC1">
        <w:rPr>
          <w:rFonts w:eastAsia="Arial"/>
          <w:b/>
          <w:i/>
          <w:iCs/>
          <w:noProof/>
          <w:sz w:val="20"/>
          <w:lang w:val="en-ID"/>
        </w:rPr>
        <w:t>Keywords:</w:t>
      </w:r>
      <w:r w:rsidRPr="00A20CC1">
        <w:rPr>
          <w:rFonts w:eastAsia="Arial"/>
          <w:i/>
          <w:iCs/>
          <w:noProof/>
          <w:sz w:val="20"/>
          <w:lang w:val="en-ID"/>
        </w:rPr>
        <w:t xml:space="preserve"> </w:t>
      </w:r>
      <w:r w:rsidR="007232D8" w:rsidRPr="00A20CC1">
        <w:rPr>
          <w:i/>
          <w:iCs/>
          <w:noProof/>
          <w:sz w:val="20"/>
          <w:lang w:val="en-ID"/>
        </w:rPr>
        <w:t>cutout, drop, pencak silat</w:t>
      </w:r>
    </w:p>
    <w:p w14:paraId="1C5DDF66" w14:textId="77777777" w:rsidR="00C1653C" w:rsidRPr="00FC2828" w:rsidRDefault="00C1653C" w:rsidP="00C1653C">
      <w:pPr>
        <w:pStyle w:val="abstract"/>
        <w:pBdr>
          <w:top w:val="single" w:sz="4" w:space="1" w:color="auto"/>
        </w:pBdr>
        <w:spacing w:before="60" w:after="60" w:line="240" w:lineRule="auto"/>
        <w:ind w:left="0" w:right="22"/>
        <w:rPr>
          <w:b/>
          <w:i w:val="0"/>
          <w:noProof/>
          <w:sz w:val="20"/>
          <w:lang w:val="id-ID"/>
        </w:rPr>
      </w:pPr>
      <w:r w:rsidRPr="00FC2828">
        <w:rPr>
          <w:b/>
          <w:i w:val="0"/>
          <w:noProof/>
          <w:sz w:val="20"/>
          <w:lang w:val="en-US" w:eastAsia="en-US"/>
        </w:rPr>
        <w:drawing>
          <wp:anchor distT="0" distB="0" distL="114300" distR="114300" simplePos="0" relativeHeight="251727872" behindDoc="1" locked="0" layoutInCell="1" allowOverlap="1" wp14:anchorId="6825A230" wp14:editId="06CBF76A">
            <wp:simplePos x="0" y="0"/>
            <wp:positionH relativeFrom="column">
              <wp:posOffset>5124450</wp:posOffset>
            </wp:positionH>
            <wp:positionV relativeFrom="paragraph">
              <wp:posOffset>24130</wp:posOffset>
            </wp:positionV>
            <wp:extent cx="546100" cy="194096"/>
            <wp:effectExtent l="0" t="0" r="6350" b="0"/>
            <wp:wrapNone/>
            <wp:docPr id="997299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194096"/>
                    </a:xfrm>
                    <a:prstGeom prst="rect">
                      <a:avLst/>
                    </a:prstGeom>
                    <a:noFill/>
                  </pic:spPr>
                </pic:pic>
              </a:graphicData>
            </a:graphic>
            <wp14:sizeRelH relativeFrom="margin">
              <wp14:pctWidth>0</wp14:pctWidth>
            </wp14:sizeRelH>
            <wp14:sizeRelV relativeFrom="margin">
              <wp14:pctHeight>0</wp14:pctHeight>
            </wp14:sizeRelV>
          </wp:anchor>
        </w:drawing>
      </w:r>
      <w:r w:rsidRPr="00FC2828">
        <w:rPr>
          <w:b/>
          <w:i w:val="0"/>
          <w:noProof/>
          <w:sz w:val="20"/>
          <w:lang w:val="id-ID"/>
        </w:rPr>
        <w:t xml:space="preserve">Copyright © 2025 </w:t>
      </w:r>
      <w:r w:rsidRPr="00FC2828">
        <w:rPr>
          <w:bCs/>
          <w:i w:val="0"/>
          <w:noProof/>
          <w:sz w:val="20"/>
          <w:lang w:val="id-ID"/>
        </w:rPr>
        <w:t>Author(s)</w:t>
      </w:r>
    </w:p>
    <w:tbl>
      <w:tblPr>
        <w:tblW w:w="6804" w:type="dxa"/>
        <w:jc w:val="center"/>
        <w:tblLook w:val="04A0" w:firstRow="1" w:lastRow="0" w:firstColumn="1" w:lastColumn="0" w:noHBand="0" w:noVBand="1"/>
      </w:tblPr>
      <w:tblGrid>
        <w:gridCol w:w="2268"/>
        <w:gridCol w:w="2268"/>
        <w:gridCol w:w="2268"/>
      </w:tblGrid>
      <w:tr w:rsidR="00C1653C" w:rsidRPr="00FC2828" w14:paraId="012A4D5E" w14:textId="77777777" w:rsidTr="00D140FD">
        <w:trPr>
          <w:trHeight w:val="113"/>
          <w:jc w:val="center"/>
        </w:trPr>
        <w:tc>
          <w:tcPr>
            <w:tcW w:w="2268" w:type="dxa"/>
            <w:shd w:val="clear" w:color="auto" w:fill="D9D9D9"/>
            <w:vAlign w:val="center"/>
          </w:tcPr>
          <w:p w14:paraId="4AA51954" w14:textId="77777777" w:rsidR="00C1653C" w:rsidRPr="00FC2828" w:rsidRDefault="00C1653C" w:rsidP="00D140FD">
            <w:pPr>
              <w:shd w:val="clear" w:color="auto" w:fill="D9D9D9"/>
              <w:spacing w:before="0" w:line="240" w:lineRule="auto"/>
              <w:jc w:val="center"/>
              <w:rPr>
                <w:rFonts w:ascii="Bell MT" w:eastAsia="Calibri" w:hAnsi="Bell MT"/>
                <w:bCs/>
                <w:noProof/>
                <w:sz w:val="20"/>
                <w:lang w:val="id-ID"/>
              </w:rPr>
            </w:pPr>
            <w:r>
              <w:rPr>
                <w:rFonts w:ascii="Bell MT" w:eastAsia="Calibri" w:hAnsi="Bell MT"/>
                <w:bCs/>
                <w:noProof/>
                <w:sz w:val="20"/>
                <w:lang w:val="id-ID"/>
              </w:rPr>
              <w:t xml:space="preserve">Received: </w:t>
            </w:r>
            <w:r>
              <w:rPr>
                <w:rFonts w:ascii="Bell MT" w:eastAsia="Calibri" w:hAnsi="Bell MT"/>
                <w:bCs/>
                <w:noProof/>
                <w:sz w:val="20"/>
                <w:lang w:val="en-US"/>
              </w:rPr>
              <w:t>07</w:t>
            </w:r>
            <w:r>
              <w:rPr>
                <w:rFonts w:ascii="Bell MT" w:eastAsia="Calibri" w:hAnsi="Bell MT"/>
                <w:bCs/>
                <w:noProof/>
                <w:sz w:val="20"/>
                <w:lang w:val="id-ID"/>
              </w:rPr>
              <w:t xml:space="preserve"> 02 2025</w:t>
            </w:r>
          </w:p>
        </w:tc>
        <w:tc>
          <w:tcPr>
            <w:tcW w:w="2268" w:type="dxa"/>
            <w:shd w:val="clear" w:color="auto" w:fill="D9D9D9"/>
            <w:vAlign w:val="center"/>
          </w:tcPr>
          <w:p w14:paraId="3AC99517" w14:textId="77777777" w:rsidR="00C1653C" w:rsidRPr="007056D3" w:rsidRDefault="00C1653C" w:rsidP="00D140FD">
            <w:pPr>
              <w:shd w:val="clear" w:color="auto" w:fill="D9D9D9"/>
              <w:spacing w:before="0" w:line="240" w:lineRule="auto"/>
              <w:jc w:val="center"/>
              <w:rPr>
                <w:rFonts w:ascii="Bell MT" w:eastAsia="Calibri" w:hAnsi="Bell MT"/>
                <w:bCs/>
                <w:noProof/>
                <w:sz w:val="20"/>
                <w:lang w:val="en-US"/>
              </w:rPr>
            </w:pPr>
            <w:r w:rsidRPr="00FC2828">
              <w:rPr>
                <w:rFonts w:ascii="Bell MT" w:eastAsia="Calibri" w:hAnsi="Bell MT"/>
                <w:bCs/>
                <w:noProof/>
                <w:sz w:val="20"/>
                <w:lang w:val="id-ID"/>
              </w:rPr>
              <w:t>R</w:t>
            </w:r>
            <w:r>
              <w:rPr>
                <w:rFonts w:ascii="Bell MT" w:eastAsia="Calibri" w:hAnsi="Bell MT"/>
                <w:bCs/>
                <w:noProof/>
                <w:sz w:val="20"/>
                <w:lang w:val="id-ID"/>
              </w:rPr>
              <w:t xml:space="preserve">evised: </w:t>
            </w:r>
            <w:r>
              <w:rPr>
                <w:rFonts w:ascii="Bell MT" w:eastAsia="Calibri" w:hAnsi="Bell MT"/>
                <w:bCs/>
                <w:noProof/>
                <w:sz w:val="20"/>
                <w:lang w:val="en-US"/>
              </w:rPr>
              <w:t>15</w:t>
            </w:r>
            <w:r w:rsidRPr="00FC2828">
              <w:rPr>
                <w:rFonts w:ascii="Bell MT" w:eastAsia="Calibri" w:hAnsi="Bell MT"/>
                <w:bCs/>
                <w:noProof/>
                <w:sz w:val="20"/>
                <w:lang w:val="id-ID"/>
              </w:rPr>
              <w:t xml:space="preserve"> </w:t>
            </w:r>
            <w:r>
              <w:rPr>
                <w:rFonts w:ascii="Bell MT" w:eastAsia="Calibri" w:hAnsi="Bell MT"/>
                <w:bCs/>
                <w:noProof/>
                <w:sz w:val="20"/>
                <w:lang w:val="en-US"/>
              </w:rPr>
              <w:t>02</w:t>
            </w:r>
            <w:r w:rsidRPr="00FC2828">
              <w:rPr>
                <w:rFonts w:ascii="Bell MT" w:eastAsia="Calibri" w:hAnsi="Bell MT"/>
                <w:bCs/>
                <w:noProof/>
                <w:sz w:val="20"/>
                <w:lang w:val="id-ID"/>
              </w:rPr>
              <w:t xml:space="preserve"> </w:t>
            </w:r>
            <w:r>
              <w:rPr>
                <w:rFonts w:ascii="Bell MT" w:eastAsia="Calibri" w:hAnsi="Bell MT"/>
                <w:bCs/>
                <w:noProof/>
                <w:sz w:val="20"/>
                <w:lang w:val="en-US"/>
              </w:rPr>
              <w:t>2025</w:t>
            </w:r>
          </w:p>
        </w:tc>
        <w:tc>
          <w:tcPr>
            <w:tcW w:w="2268" w:type="dxa"/>
            <w:shd w:val="clear" w:color="auto" w:fill="D9D9D9"/>
            <w:vAlign w:val="center"/>
          </w:tcPr>
          <w:p w14:paraId="62696A92" w14:textId="77777777" w:rsidR="00C1653C" w:rsidRPr="007056D3" w:rsidRDefault="00C1653C" w:rsidP="00D140FD">
            <w:pPr>
              <w:shd w:val="clear" w:color="auto" w:fill="D9D9D9"/>
              <w:spacing w:before="0" w:line="240" w:lineRule="auto"/>
              <w:jc w:val="center"/>
              <w:rPr>
                <w:rFonts w:ascii="Bell MT" w:eastAsia="Calibri" w:hAnsi="Bell MT"/>
                <w:bCs/>
                <w:noProof/>
                <w:sz w:val="20"/>
                <w:lang w:val="en-US"/>
              </w:rPr>
            </w:pPr>
            <w:r w:rsidRPr="00FC2828">
              <w:rPr>
                <w:rFonts w:ascii="Bell MT" w:eastAsia="Calibri" w:hAnsi="Bell MT"/>
                <w:bCs/>
                <w:noProof/>
                <w:sz w:val="20"/>
                <w:lang w:val="id-ID"/>
              </w:rPr>
              <w:t>A</w:t>
            </w:r>
            <w:r>
              <w:rPr>
                <w:rFonts w:ascii="Bell MT" w:eastAsia="Calibri" w:hAnsi="Bell MT"/>
                <w:bCs/>
                <w:noProof/>
                <w:sz w:val="20"/>
                <w:lang w:val="id-ID"/>
              </w:rPr>
              <w:t xml:space="preserve">ccepted: </w:t>
            </w:r>
            <w:r>
              <w:rPr>
                <w:rFonts w:ascii="Bell MT" w:eastAsia="Calibri" w:hAnsi="Bell MT"/>
                <w:bCs/>
                <w:noProof/>
                <w:sz w:val="20"/>
                <w:lang w:val="en-US"/>
              </w:rPr>
              <w:t>20</w:t>
            </w:r>
            <w:r>
              <w:rPr>
                <w:rFonts w:ascii="Bell MT" w:eastAsia="Calibri" w:hAnsi="Bell MT"/>
                <w:bCs/>
                <w:noProof/>
                <w:sz w:val="20"/>
                <w:lang w:val="id-ID"/>
              </w:rPr>
              <w:t xml:space="preserve"> </w:t>
            </w:r>
            <w:r>
              <w:rPr>
                <w:rFonts w:ascii="Bell MT" w:eastAsia="Calibri" w:hAnsi="Bell MT"/>
                <w:bCs/>
                <w:noProof/>
                <w:sz w:val="20"/>
                <w:lang w:val="en-US"/>
              </w:rPr>
              <w:t>02</w:t>
            </w:r>
            <w:r w:rsidRPr="00FC2828">
              <w:rPr>
                <w:rFonts w:ascii="Bell MT" w:eastAsia="Calibri" w:hAnsi="Bell MT"/>
                <w:bCs/>
                <w:noProof/>
                <w:sz w:val="20"/>
                <w:lang w:val="id-ID"/>
              </w:rPr>
              <w:t xml:space="preserve"> </w:t>
            </w:r>
            <w:r>
              <w:rPr>
                <w:rFonts w:ascii="Bell MT" w:eastAsia="Calibri" w:hAnsi="Bell MT"/>
                <w:bCs/>
                <w:noProof/>
                <w:sz w:val="20"/>
                <w:lang w:val="en-US"/>
              </w:rPr>
              <w:t>2025</w:t>
            </w:r>
          </w:p>
        </w:tc>
      </w:tr>
    </w:tbl>
    <w:p w14:paraId="5155EB03" w14:textId="77777777" w:rsidR="00C1653C" w:rsidRPr="00FC2828" w:rsidRDefault="00C1653C" w:rsidP="00C1653C">
      <w:pPr>
        <w:pStyle w:val="abstract"/>
        <w:spacing w:before="60" w:after="60" w:line="240" w:lineRule="auto"/>
        <w:ind w:left="0" w:right="22"/>
        <w:rPr>
          <w:bCs/>
          <w:i w:val="0"/>
          <w:noProof/>
          <w:sz w:val="20"/>
          <w:lang w:val="id-ID"/>
        </w:rPr>
      </w:pPr>
      <w:r w:rsidRPr="00FC2828">
        <w:rPr>
          <w:b/>
          <w:i w:val="0"/>
          <w:noProof/>
          <w:sz w:val="20"/>
          <w:lang w:val="id-ID"/>
        </w:rPr>
        <w:t>Authors’ Contribution:</w:t>
      </w:r>
      <w:r w:rsidRPr="00FC2828">
        <w:rPr>
          <w:bCs/>
          <w:i w:val="0"/>
          <w:noProof/>
          <w:sz w:val="20"/>
          <w:lang w:val="id-ID"/>
        </w:rPr>
        <w:t xml:space="preserve"> A – Conceptualization; B – Methodology; C – Software; D – Validation; E - Formal analysis; F – Investigation; G – Resources; H - Data Curation; I - Writing - Original Draft; J - Writing - Review &amp; Editing;  K – Visualization; L – Supervision; M - Project administration; N - Funding acquisition</w:t>
      </w:r>
    </w:p>
    <w:p w14:paraId="75879715" w14:textId="40B65B85" w:rsidR="005E28F6" w:rsidRPr="00E9248A" w:rsidRDefault="005E28F6" w:rsidP="00FC61EB">
      <w:pPr>
        <w:pStyle w:val="abstract"/>
        <w:spacing w:before="0" w:line="240" w:lineRule="auto"/>
        <w:ind w:left="0" w:right="22"/>
        <w:rPr>
          <w:b/>
          <w:i w:val="0"/>
          <w:noProof/>
          <w:sz w:val="20"/>
          <w:lang w:val="en-ID"/>
        </w:rPr>
      </w:pPr>
    </w:p>
    <w:p w14:paraId="5D4861DA" w14:textId="4DD5F143" w:rsidR="00A91301" w:rsidRDefault="00E949D6" w:rsidP="00237468">
      <w:pPr>
        <w:pStyle w:val="Heading1"/>
        <w:spacing w:before="120" w:line="240" w:lineRule="auto"/>
        <w:ind w:right="29"/>
        <w:jc w:val="both"/>
        <w:rPr>
          <w:caps w:val="0"/>
          <w:noProof/>
          <w:szCs w:val="24"/>
          <w:lang w:val="en-ID"/>
        </w:rPr>
      </w:pPr>
      <w:r>
        <w:rPr>
          <w:caps w:val="0"/>
          <w:noProof/>
          <w:szCs w:val="24"/>
          <w:lang w:val="en-ID"/>
        </w:rPr>
        <w:t>PENDAHULUAN</w:t>
      </w:r>
    </w:p>
    <w:p w14:paraId="4172D111" w14:textId="51CB2FAA" w:rsidR="00237468" w:rsidRPr="00237468" w:rsidRDefault="00237468" w:rsidP="00A20CC1">
      <w:pPr>
        <w:spacing w:before="120" w:after="60" w:line="360" w:lineRule="auto"/>
        <w:ind w:firstLine="720"/>
        <w:rPr>
          <w:szCs w:val="24"/>
        </w:rPr>
      </w:pPr>
      <w:r w:rsidRPr="00237468">
        <w:rPr>
          <w:szCs w:val="24"/>
        </w:rPr>
        <w:t>Pencak silat merupakan cabang olahraga bela diri warisan asli nenek moyang bangsa indonesia yang diakui oleh United Educational, Scientific, an Cultural Organization (UNESCO) sebaga wairsan budaya tak berbenda</w:t>
      </w:r>
      <w:r w:rsidR="003702B7">
        <w:rPr>
          <w:szCs w:val="24"/>
        </w:rPr>
        <w:t xml:space="preserve">, menurut </w:t>
      </w:r>
      <w:r w:rsidR="003702B7">
        <w:rPr>
          <w:szCs w:val="24"/>
        </w:rPr>
        <w:fldChar w:fldCharType="begin" w:fldLock="1"/>
      </w:r>
      <w:r w:rsidR="00CE0E8C">
        <w:rPr>
          <w:szCs w:val="24"/>
        </w:rPr>
        <w:instrText>ADDIN CSL_CITATION {"citationItems":[{"id":"ITEM-1","itemData":{"DOI":"10.55123/toba.v3i3.3984","abstract":"Pencak silat is a cultural heritage that has been passed down from generation to generation in Gardu Village, North Bengkulu, Bengkulu Province. This martial art is not only a form of self-protection from threats or attacks in the surrounding environment, but also a local wisdom that is still maintained by the village community. This research aims to explore the practice of pencak silat in Gardu Village as well as its potential as a cultural tourism attraction. A descriptive method with a qualitative approach was used in this study to obtain comprehensive data and information. The results of observations and interviews show that the martial art of pencak silat in Gardu Village has strong historical and cultural values, and can be developed as an attractive tourist attraction for tourists. Pencak silat in Gardu Village is performed only by men and is still preserved to this day. This practice is passed down from generation to generation. This research provides valuable insights into the potential of pencak silat as a cultural asset that can be utilized for tourism development in Gardu Village. The findings can serve as a basis for efforts to preserve and promote local cultural heritage, as well as encourage community economic improvement through the culture-based tourism industry.","author":[{"dropping-particle":"","family":"Mutiara Pratiwi","given":"","non-dropping-particle":"","parse-names":false,"suffix":""},{"dropping-particle":"","family":"Noveriza Pusparani","given":"","non-dropping-particle":"","parse-names":false,"suffix":""},{"dropping-particle":"","family":"Eki Priady Sinaga","given":"","non-dropping-particle":"","parse-names":false,"suffix":""},{"dropping-particle":"","family":"Rizqullah","given":"Muhamad","non-dropping-particle":"","parse-names":false,"suffix":""},{"dropping-particle":"","family":"Widanti","given":"Afrima","non-dropping-particle":"","parse-names":false,"suffix":""}],"container-title":"TOBA: Journal of Tourism, Hospitality and Destination","id":"ITEM-1","issue":"3","issued":{"date-parts":[["2024"]]},"page":"47-53","title":"Pencak Silat Sebagai Atraksi Wisata Budaya Desa Gardu","type":"article-journal","volume":"3"},"uris":["http://www.mendeley.com/documents/?uuid=6f462fb1-485c-47db-83a9-c8e9d3b897fe"]}],"mendeley":{"formattedCitation":"(Mutiara Pratiwi et al., 2024)","plainTextFormattedCitation":"(Mutiara Pratiwi et al., 2024)","previouslyFormattedCitation":"(Mutiara Pratiwi et al., 2024)"},"properties":{"noteIndex":0},"schema":"https://github.com/citation-style-language/schema/raw/master/csl-citation.json"}</w:instrText>
      </w:r>
      <w:r w:rsidR="003702B7">
        <w:rPr>
          <w:szCs w:val="24"/>
        </w:rPr>
        <w:fldChar w:fldCharType="separate"/>
      </w:r>
      <w:r w:rsidR="003702B7" w:rsidRPr="003702B7">
        <w:rPr>
          <w:noProof/>
          <w:szCs w:val="24"/>
        </w:rPr>
        <w:t>(Mutiara Pratiwi et al., 2024)</w:t>
      </w:r>
      <w:r w:rsidR="003702B7">
        <w:rPr>
          <w:szCs w:val="24"/>
        </w:rPr>
        <w:fldChar w:fldCharType="end"/>
      </w:r>
      <w:r w:rsidR="003702B7">
        <w:rPr>
          <w:szCs w:val="24"/>
        </w:rPr>
        <w:t xml:space="preserve"> perkembangan pencak silat menjadi upaya nyata dalam melestarikan budaya yang telah dilestarikan oleh masyarakat  indonesia</w:t>
      </w:r>
      <w:r w:rsidRPr="00237468">
        <w:rPr>
          <w:szCs w:val="24"/>
        </w:rPr>
        <w:t xml:space="preserve">, pencak silat ini juga mulai dikenal negara-negara </w:t>
      </w:r>
      <w:r w:rsidRPr="00237468">
        <w:rPr>
          <w:szCs w:val="24"/>
        </w:rPr>
        <w:lastRenderedPageBreak/>
        <w:t xml:space="preserve">tetangga seperti sigapura, malaysia, vietnam hingga beberapa negara bagian eropa </w:t>
      </w:r>
      <w:r w:rsidRPr="00237468">
        <w:rPr>
          <w:szCs w:val="24"/>
        </w:rPr>
        <w:fldChar w:fldCharType="begin" w:fldLock="1"/>
      </w:r>
      <w:r w:rsidRPr="00237468">
        <w:rPr>
          <w:szCs w:val="24"/>
        </w:rPr>
        <w:instrText>ADDIN CSL_CITATION {"citationItems":[{"id":"ITEM-1","itemData":{"DOI":"10.32736/sisfokom.v10i1.983","ISSN":"2301-7988","abstract":"Pencak silat is one of the archipelago cultures that must be preserved. Many people want to learn silat. Fighters need a good memory in practicing, to remember every silat movement. This must be done repeatedly to understand. For independent study, the only media available are manual books and no teaching aids. This causes the fighter to experience difficulties. Based on these problems, a medium is needed as a prop that can help fighters remember silat movements. To solve this problem, this research will make a learning media using augmented reality-based silat movement guide book (ARBook). This learning media serves as a guide to basic silat movements in the form of Android-based 3D animation visualization, with the aim of being a martial arts props. This makes this method better than the conventional manual method. Based on the results of alpha testing using a black box. So from these data, it can be seen that the 3D AR pencak silat motion application runs and in accordance with the specified functionality are included in the feasible category. In Beta testing that uses the acceptance method, 86% of respondents agree that the AR 3D Silat Motion Application is very useful, then 87% of respondents agree that it is easy to use, then 84% of respondents agree that the animated content is presented, and 79% of respondents are interested in using the Motion Application AR 3D Silat. Suppose calculated to have an average value of 84%. So it can be concluded that the value of 84% is included in the \"Very Appropriate\" category. Broadly speaking, Alpha and Beta testing shows that this application is considered very feasible and usable.","author":[{"dropping-particle":"","family":"Sucipto","given":"Adi","non-dropping-particle":"","parse-names":false,"suffix":""},{"dropping-particle":"","family":"Adrian","given":"Qadli Jafar","non-dropping-particle":"","parse-names":false,"suffix":""},{"dropping-particle":"","family":"Kencono","given":"Muhammad Agie","non-dropping-particle":"","parse-names":false,"suffix":""}],"container-title":"Jurnal Sisfokom (Sistem Informasi dan Komputer)","id":"ITEM-1","issue":"1","issued":{"date-parts":[["2021"]]},"page":"40-45","title":"Martial Art Augmented Reality Book (Arbook) Sebagai Media Pembelajaran Seni Beladiri Nusantara Pencak Silat","type":"article-journal","volume":"10"},"uris":["http://www.mendeley.com/documents/?uuid=30674ddd-3cb7-4454-8e84-5a6d5784e5aa"]}],"mendeley":{"formattedCitation":"(Sucipto et al., 2021)","plainTextFormattedCitation":"(Sucipto et al., 2021)","previouslyFormattedCitation":"(Sucipto et al., 2021)"},"properties":{"noteIndex":0},"schema":"https://github.com/citation-style-language/schema/raw/master/csl-citation.json"}</w:instrText>
      </w:r>
      <w:r w:rsidRPr="00237468">
        <w:rPr>
          <w:szCs w:val="24"/>
        </w:rPr>
        <w:fldChar w:fldCharType="separate"/>
      </w:r>
      <w:r w:rsidRPr="00237468">
        <w:rPr>
          <w:noProof/>
          <w:szCs w:val="24"/>
        </w:rPr>
        <w:t>(Sucipto et al., 2021)</w:t>
      </w:r>
      <w:r w:rsidRPr="00237468">
        <w:rPr>
          <w:szCs w:val="24"/>
        </w:rPr>
        <w:fldChar w:fldCharType="end"/>
      </w:r>
      <w:r w:rsidRPr="00237468">
        <w:rPr>
          <w:szCs w:val="24"/>
        </w:rPr>
        <w:t>.</w:t>
      </w:r>
      <w:r w:rsidR="002A0E98">
        <w:rPr>
          <w:szCs w:val="24"/>
        </w:rPr>
        <w:t xml:space="preserve"> Sedangkan menurut </w:t>
      </w:r>
      <w:r w:rsidR="007D1319">
        <w:rPr>
          <w:szCs w:val="24"/>
        </w:rPr>
        <w:t xml:space="preserve">(Aisah,2018) dalam </w:t>
      </w:r>
      <w:r w:rsidR="007D1319">
        <w:rPr>
          <w:szCs w:val="24"/>
        </w:rPr>
        <w:fldChar w:fldCharType="begin" w:fldLock="1"/>
      </w:r>
      <w:r w:rsidR="00607DEE">
        <w:rPr>
          <w:szCs w:val="24"/>
        </w:rPr>
        <w:instrText>ADDIN CSL_CITATION {"citationItems":[{"id":"ITEM-1","itemData":{"abstract":"… jumlah jenis jatuhan yang diperoleh setiap atlet kelas B putra pada Kejurprov Pencak Silat Jawa Timur tahun 2023 di setiap babaknya. (2)Mengetahui Jenis Jatuhan yang paling efektif, …","author":[{"dropping-particle":"","family":"Susiana","given":"Fafi Fera","non-dropping-particle":"","parse-names":false,"suffix":""},{"dropping-particle":"","family":"Wahyudi","given":"Achmad Rizanul","non-dropping-particle":"","parse-names":false,"suffix":""}],"container-title":"Jurnal Prestasi Olahraga","id":"ITEM-1","issue":"2","issued":{"date-parts":[["2023"]]},"page":"136-144","title":"Efektivitas Jenis Jatuhan Cabang Olahraga Pencak Silat Kelas B Putra Pada Kejurprov Jatim 2023","type":"article-journal","volume":"6"},"uris":["http://www.mendeley.com/documents/?uuid=e9c9678e-dfc4-4023-af48-a15645787895"]}],"mendeley":{"formattedCitation":"(Susiana &amp; Wahyudi, 2023)","plainTextFormattedCitation":"(Susiana &amp; Wahyudi, 2023)","previouslyFormattedCitation":"(Susiana &amp; Wahyudi, 2023)"},"properties":{"noteIndex":0},"schema":"https://github.com/citation-style-language/schema/raw/master/csl-citation.json"}</w:instrText>
      </w:r>
      <w:r w:rsidR="007D1319">
        <w:rPr>
          <w:szCs w:val="24"/>
        </w:rPr>
        <w:fldChar w:fldCharType="separate"/>
      </w:r>
      <w:r w:rsidR="007D1319" w:rsidRPr="007D1319">
        <w:rPr>
          <w:noProof/>
          <w:szCs w:val="24"/>
        </w:rPr>
        <w:t>(Susiana &amp; Wahyudi, 2023)</w:t>
      </w:r>
      <w:r w:rsidR="007D1319">
        <w:rPr>
          <w:szCs w:val="24"/>
        </w:rPr>
        <w:fldChar w:fldCharType="end"/>
      </w:r>
      <w:r w:rsidR="002A0E98">
        <w:rPr>
          <w:szCs w:val="24"/>
        </w:rPr>
        <w:t xml:space="preserve"> </w:t>
      </w:r>
      <w:r w:rsidR="007D1319">
        <w:rPr>
          <w:szCs w:val="24"/>
        </w:rPr>
        <w:t xml:space="preserve">pencak silat merupakan </w:t>
      </w:r>
      <w:r w:rsidR="003702B7">
        <w:rPr>
          <w:szCs w:val="24"/>
        </w:rPr>
        <w:t>ilmu yang digunakan untuk bertahan hidup</w:t>
      </w:r>
      <w:r w:rsidR="00A25314">
        <w:rPr>
          <w:szCs w:val="24"/>
        </w:rPr>
        <w:t xml:space="preserve">, dalam penelitian </w:t>
      </w:r>
      <w:r w:rsidR="00A25314">
        <w:rPr>
          <w:szCs w:val="24"/>
        </w:rPr>
        <w:fldChar w:fldCharType="begin" w:fldLock="1"/>
      </w:r>
      <w:r w:rsidR="00A25314">
        <w:rPr>
          <w:szCs w:val="24"/>
        </w:rPr>
        <w:instrText>ADDIN CSL_CITATION {"citationItems":[{"id":"ITEM-1","itemData":{"ISSN":"2354-5569","abstract":"Ikatan Pencak Silat Indonesia merupakan induk organisasi resmi pencak silat di Indonesia. Sebelum IPSI berdiri perguruan merupakan organisasi pencak silat dalam scope daerah. Berdirinya IPSI sempat menuai protes dari beberapa perguruan yang telah berkembang sebelumnya. Beberapa tokoh merasa bahwa IPSI didominasi oleh beberapa perguruan pencak silat saja. Egosentrisme perguruan saat itu sangalah kuat, mereka ingin perguruannya dijadikan wadah organisasi nasional pencak silat. IPSI berdiri sebagai wadah baru organisasi nasional pencak silat nasional. Salah satu tujuan berdirinya IPSI adalah untuk melestarikan dan mengembangkan pencak silat serta mempersatukan semua aliran dan perguruan pencak silat yang ada di Indonesia. Saat Kongres I IPSI yang dihadiri berbagai tokoh pencak silat sempat terjadi perbedaan pendapat mengenai IPSI. Usaha penyatuan aliran dan perguruan pencak silat merupakan langkah awal untuk mengembangkan dan melestarikan pencak silat di Indonesia. Tahun 1957, berdiri organisasi pencak silat baru di Jawa Barat yakni Persatuan Pencak Silat Indonesia (PPSI). Berdirinya PPSI menimbulkan dualisme pembinaan pencak silat di Indonesia. Hal tersebut memberi dampak tersendiri bagi perkembangan IPSI, namun pada Tahun 1973 PPSI bersedia bergabung dengan IPSI. Kehadiran IPSI juga memberikan peran tersendiri bagi perkembangan pencak silat di Indoneisia. Oleh karena itu penulis tertarik untuk melakukan penelitian terkait perkembengan Ikatan Pencak Silat Indonesia dengan judul penelitian “Perkembangan Ikatan Pencak Silat Indonesia (IPSI) Tahun 1948-1973”. Penelitian ini bertujuan untuk menjelaskan perkembangan Ikatan Pencak Silat Indonesia pada kurun waktu 1948- 1973. Dalam penelitian ini juga akan berisi analisis tentang dualisme pembinaan pencak silat dan peran IPSI dalam mengembangkan pencak silat di Indonesia. Penulis menggunakan metode penelitian sejarah yang terdiri dari heuristik, kritik, interpretasi dan historiografi untuk mendukung penelitian. Penelitian dilakukan dengan menggunakan sumber tertulis berupa arsip, dan buku sejaman serta sumber lisan yang diperoleh melalui wawancara dengan tokoh atau pengurus IPSI dan PPSI mulai bulan April hingga Juli 2018.","author":[{"dropping-particle":"","family":"Pratama, Rendra","given":"Yulio","non-dropping-particle":"","parse-names":false,"suffix":""},{"dropping-particle":"","family":"Trilaksana","given":"Agus","non-dropping-particle":"","parse-names":false,"suffix":""}],"container-title":"e-Journal Pendidikan Sejarah","id":"ITEM-1","issue":"3","issued":{"date-parts":[["2018"]]},"page":"1-10","title":"Perkembangan Ikatan Pencak Silat Indonesia (Ipsi) Tahun 1948-1973","type":"article-journal","volume":"6"},"uris":["http://www.mendeley.com/documents/?uuid=5c7f1b14-0ee2-4895-90f0-a4cb6c1072a4"]}],"mendeley":{"formattedCitation":"(Pratama, Rendra &amp; Trilaksana, 2018)","plainTextFormattedCitation":"(Pratama, Rendra &amp; Trilaksana, 2018)","previouslyFormattedCitation":"(Pratama, Rendra &amp; Trilaksana, 2018)"},"properties":{"noteIndex":0},"schema":"https://github.com/citation-style-language/schema/raw/master/csl-citation.json"}</w:instrText>
      </w:r>
      <w:r w:rsidR="00A25314">
        <w:rPr>
          <w:szCs w:val="24"/>
        </w:rPr>
        <w:fldChar w:fldCharType="separate"/>
      </w:r>
      <w:r w:rsidR="00A25314" w:rsidRPr="00A25314">
        <w:rPr>
          <w:noProof/>
          <w:szCs w:val="24"/>
        </w:rPr>
        <w:t>(Pratama, Rendra &amp; Trilaksana, 2018)</w:t>
      </w:r>
      <w:r w:rsidR="00A25314">
        <w:rPr>
          <w:szCs w:val="24"/>
        </w:rPr>
        <w:fldChar w:fldCharType="end"/>
      </w:r>
      <w:r w:rsidR="00A25314">
        <w:rPr>
          <w:szCs w:val="24"/>
        </w:rPr>
        <w:t xml:space="preserve"> mengatakan bahwa pencak silat memiliki unsur kerohanian dan mental spiritual, bela diri, seni, dan olahraga. </w:t>
      </w:r>
      <w:r w:rsidRPr="00237468">
        <w:rPr>
          <w:szCs w:val="24"/>
        </w:rPr>
        <w:t>Seni bela diri pencak silat ini termasuk kedalam cabang olahraga prestasi yang dipertandingkan dalam tingkat daerah, nasional, bahkan tidak sedikit kejuaran yang diselenggarakan ditingkat internasional.</w:t>
      </w:r>
    </w:p>
    <w:p w14:paraId="514D7A54" w14:textId="0BD50BE4" w:rsidR="00237468" w:rsidRPr="00237468" w:rsidRDefault="00237468" w:rsidP="00A20CC1">
      <w:pPr>
        <w:spacing w:before="120" w:after="60" w:line="360" w:lineRule="auto"/>
        <w:ind w:firstLine="720"/>
        <w:rPr>
          <w:szCs w:val="24"/>
        </w:rPr>
      </w:pPr>
      <w:r w:rsidRPr="00237468">
        <w:rPr>
          <w:szCs w:val="24"/>
        </w:rPr>
        <w:t>Pencak silat sendiri memiliki beberapaa kategori yang dipertandingkan salah satu kategori yang dipertandingkan dalam olahraga pencak silat ini adalah ketegori berpasangan (ganda) putra maupun putri, kategori ini menampilkan peragaan jurus dengan unsur serang bela yang dimiliki, gerakan serang bela ini dilakukan secara efek</w:t>
      </w:r>
      <w:r w:rsidR="00C76BEE">
        <w:rPr>
          <w:szCs w:val="24"/>
        </w:rPr>
        <w:t>tif, estetis, mantap, dan logis</w:t>
      </w:r>
      <w:r w:rsidRPr="00237468">
        <w:rPr>
          <w:szCs w:val="24"/>
        </w:rPr>
        <w:t xml:space="preserve"> </w:t>
      </w:r>
      <w:r w:rsidRPr="00237468">
        <w:rPr>
          <w:szCs w:val="24"/>
        </w:rPr>
        <w:fldChar w:fldCharType="begin" w:fldLock="1"/>
      </w:r>
      <w:r w:rsidRPr="00237468">
        <w:rPr>
          <w:szCs w:val="24"/>
        </w:rPr>
        <w:instrText>ADDIN CSL_CITATION {"citationItems":[{"id":"ITEM-1","itemData":{"DOI":"10.26742/panggung.v29i3.1014","ISSN":"0854-3429","abstract":"ABSTRACTThe martial art or pencak silat is a combating method that philosophically teaches both spiritual and physical education helping the enthusiasts to live with the noble moral values in their society. The material object of this study is pencak silat and the formal object is the philosophy of arts or aesthetics of the pencak silat. This study aims to examine (1) norms or manners of pencak silat, (2) pencak silat style, (3)  pencak silat categories and pencak silat equipments. This research employs factual-historical method by means of description, analysis, and synthesis. The results are (1) norms of pencak silat are conceptually found in the attitude of performance, steps (gerak langkah), attack (serangan), and defense (belaan), (2) martial arts style consists of the mental-spiritual aspects, martial arts, arts, and sport, (3) arts in martial arts are subdivided into wiraga, wirama, and wirasa, and the martial arts equipments include specific use of costumes, weapons, and traditional music acompaniments. Keywords: martial arts style, pencak silat, philosophical values, wiraga-wirama-wirasa ABSTRAK Seni bela diri pencak silat sebagai metode bertarung secara filosofis mengajarkan pendidikan spiritual dan fisik untuk membantu para peminatnya dalam menghayati nilai-nilai moral yang luhur di dalamnya. Objek material dari penelitian ini adalah pencak silat dan objek formal adalah filsafat seni atau estetika dari pencak silat tersebut. Penelitian ini bertujuan untuk menguji (1) norma atau perilaku pencak silat, (2) gaya pencak silat, (3) kategori pencak silat dan peralatannya. Penelitian ini menggunakan metode faktual-historis melalui deskripsi, analisis, dan sintesis. Hasilnya adalah (1) norma pencak silat yang secara konseptual ditemukan dalam sikap kinerja, gerak langkah, serangan, dan pertahanan (belaan), (2) gaya seni bela diri (aliran gaya) yang terdiri dari aspek mental-spiritual, bela diri, seni, dan olahraga, (3) seni dalam seni bela diri dibagi menjadi wiraga, wirama, dan wirasa serta peralatan seni bela diri termasuk penggunaan kostum, senjata khusus, dan pengiring musik tradisional.Kata kunci: gaya seni bela diri, pencak silat, nilai filosofis, wiraga-wirama-wirasa","author":[{"dropping-particle":"","family":"Ediyono","given":"Suryo","non-dropping-particle":"","parse-names":false,"suffix":""},{"dropping-particle":"","family":"Widodo","given":"Sahid Teguh","non-dropping-particle":"","parse-names":false,"suffix":""}],"container-title":"Panggung","id":"ITEM-1","issue":"3","issued":{"date-parts":[["2019"]]},"title":"Memahami Makna Seni dalam Pencak Silat","type":"article-journal","volume":"29"},"uris":["http://www.mendeley.com/documents/?uuid=a1f3db3e-2c33-411c-95b0-0bf8349d222f"]}],"mendeley":{"formattedCitation":"(Ediyono &amp; Widodo, 2019)","plainTextFormattedCitation":"(Ediyono &amp; Widodo, 2019)","previouslyFormattedCitation":"(Ediyono &amp; Widodo, 2019)"},"properties":{"noteIndex":0},"schema":"https://github.com/citation-style-language/schema/raw/master/csl-citation.json"}</w:instrText>
      </w:r>
      <w:r w:rsidRPr="00237468">
        <w:rPr>
          <w:szCs w:val="24"/>
        </w:rPr>
        <w:fldChar w:fldCharType="separate"/>
      </w:r>
      <w:r w:rsidRPr="00237468">
        <w:rPr>
          <w:noProof/>
          <w:szCs w:val="24"/>
        </w:rPr>
        <w:t>(Ediyono &amp; Widodo, 2019)</w:t>
      </w:r>
      <w:r w:rsidRPr="00237468">
        <w:rPr>
          <w:szCs w:val="24"/>
        </w:rPr>
        <w:fldChar w:fldCharType="end"/>
      </w:r>
      <w:r w:rsidRPr="00237468">
        <w:rPr>
          <w:szCs w:val="24"/>
        </w:rPr>
        <w:t>.</w:t>
      </w:r>
      <w:r w:rsidR="00607DEE">
        <w:rPr>
          <w:szCs w:val="24"/>
        </w:rPr>
        <w:t xml:space="preserve"> </w:t>
      </w:r>
      <w:r w:rsidRPr="00237468">
        <w:rPr>
          <w:szCs w:val="24"/>
        </w:rPr>
        <w:t>Uniknya dalam kategori ganda ini tidak memiliki gerakan yang dibakukan seperti gerakan seni pada kategori tunggal dan beregu, atlet maupun dibebaskan membuat gerakan secara mandiri dengan ketentuan 3 menit</w:t>
      </w:r>
      <w:r w:rsidR="00C76BEE">
        <w:rPr>
          <w:szCs w:val="24"/>
        </w:rPr>
        <w:t xml:space="preserve"> yang dilakukan dengan bertenaga seperti beberapa teknik tendangan, pukulan, guntingan, dan jatuhan </w:t>
      </w:r>
      <w:r w:rsidR="00C76BEE">
        <w:rPr>
          <w:szCs w:val="24"/>
        </w:rPr>
        <w:fldChar w:fldCharType="begin" w:fldLock="1"/>
      </w:r>
      <w:r w:rsidR="00902495">
        <w:rPr>
          <w:szCs w:val="24"/>
        </w:rPr>
        <w:instrText>ADDIN CSL_CITATION {"citationItems":[{"id":"ITEM-1","itemData":{"abstract":"Pencak silat merupakan salah satu olahraga beladiri prestasi. Teknik, taktik, mental, dan fisik merupakan unsur yang sangat penting dalam olahraga prestasi, sehingga atlet pencak silat perlu mempunyai kemampuan yang baik dalam empat aspek tersebut. Fisik merupakan faktor utama penunjang bagi olahraga beladiri, maka pelatihan dilakukan dengan menyusun program latihan kondisi fisik. Latihan kondisi fisik adalah suatu proses untuk mengembangkan kemampuan yang dilakukan secara sistematis dan ditingkatkan secara berkala untuk meningkatkan atau mempertahankan fisik agar mencapai kemampuan yang optimal. Penelitian ini bertujuan untuk mengetahui kondisi fisik atlet pencak silat kategori tunggal, ganda, regu putra puslatcab pencak organisasi Tuban yang meliputi kelincahan, kekuatan otot lengan, power otot tungkai, kecepatan, keseimbangan, kelentukan, dan daya tahan. Jenis penelitian ini menggunakan metode kuantitatif dengan pendekatan deskriptif. Sampel dalam penelitian ini yaitu atlet tunggal, ganda, regu putra puslatcab pencak organisasi Tuban yang berjumlah 6 orang. Instrumen yang digunakan dalam penelitian ini meliputi tes kelincahan, tes kekuatan otot lengan, tes power otot tungkai, tes kecepatan, tes keseimbangan, tes kelentukan, dan tes daya tahan. Hasil penelitian didapat bahwa atlet pencak silat kategori tunggal, ganda, regu putra puslatcab pencak organisasi Tuban memiliki rata- rata tingkat kelincahan sebesar 13,01 yang termasuk dalam kategori baik, tingkat kekuatan otot lengan sebesar 30,83 yang termasuk kategori baik sekali, tingkat power otot tungkai sebesar 61,66 yang termasuk kategori baik, tingkat kecepatan sebesar 4,91 yang termasuk kategori kurang, tingkat keseimbangan sebesar 33,66 yang termasuk kategori sedang, tingkat kelentukan sebesar 17,08 yang termasuk kategori baik, tingkat daya tahan sebesar 44,8 yang termasuk kategori sedang. Hal ini berarti atlet perlu meningkatkan kondisi fisik kecepatan, keseimbangan , dan daya tahan.","author":[{"dropping-particle":"Al","family":"Muttaqin","given":"Muhammad Reza","non-dropping-particle":"","parse-names":false,"suffix":""}],"container-title":"Prestasi Olahraga","id":"ITEM-1","issued":{"date-parts":[["2018"]]},"page":"Hal 4","title":"Analisis Kondisi Fisik Atlet Pencak Silat Kategori tunggal Ganda Regu Putra Puslatcab Pencak Organisasi Tuban","type":"article-journal","volume":"Vol 1"},"uris":["http://www.mendeley.com/documents/?uuid=c71eb417-2884-4edc-866a-f3f4026444d9"]}],"mendeley":{"formattedCitation":"(Muttaqin, 2018)","plainTextFormattedCitation":"(Muttaqin, 2018)","previouslyFormattedCitation":"(Muttaqin, 2018)"},"properties":{"noteIndex":0},"schema":"https://github.com/citation-style-language/schema/raw/master/csl-citation.json"}</w:instrText>
      </w:r>
      <w:r w:rsidR="00C76BEE">
        <w:rPr>
          <w:szCs w:val="24"/>
        </w:rPr>
        <w:fldChar w:fldCharType="separate"/>
      </w:r>
      <w:r w:rsidR="00C76BEE" w:rsidRPr="00C76BEE">
        <w:rPr>
          <w:noProof/>
          <w:szCs w:val="24"/>
        </w:rPr>
        <w:t>(Muttaqin, 2018)</w:t>
      </w:r>
      <w:r w:rsidR="00C76BEE">
        <w:rPr>
          <w:szCs w:val="24"/>
        </w:rPr>
        <w:fldChar w:fldCharType="end"/>
      </w:r>
      <w:r w:rsidRPr="00237468">
        <w:rPr>
          <w:szCs w:val="24"/>
        </w:rPr>
        <w:t>.</w:t>
      </w:r>
      <w:r w:rsidR="00902495">
        <w:rPr>
          <w:szCs w:val="24"/>
        </w:rPr>
        <w:t xml:space="preserve"> Hal tersebut juga dijelaskan menurut (Kriswanto, 2015) dalam </w:t>
      </w:r>
      <w:r w:rsidR="00902495">
        <w:rPr>
          <w:szCs w:val="24"/>
        </w:rPr>
        <w:fldChar w:fldCharType="begin" w:fldLock="1"/>
      </w:r>
      <w:r w:rsidR="0071059B">
        <w:rPr>
          <w:szCs w:val="24"/>
        </w:rPr>
        <w:instrText>ADDIN CSL_CITATION {"citationItems":[{"id":"ITEM-1","itemData":{"abstract":"… peguruan pencak silat yang ada … pencak silat sekarang mengembangkan pencak silat sebagai olahraga prestasi. Salah satu peguruan pencak silat yang mengembangkan pencak silat …","author":[{"dropping-particle":"","family":"Hidayat","given":"Eko Nur","non-dropping-particle":"","parse-names":false,"suffix":""},{"dropping-particle":"","family":"Jatmiko","given":"Tutur","non-dropping-particle":"","parse-names":false,"suffix":""}],"container-title":"Universitas Negeri Makasar","id":"ITEM-1","issued":{"date-parts":[["2018"]]},"page":"66-74","title":"Profil Kondisi Fisik Atlet Pencak Silat Pencak Organisasi Tim Kecamatan Soko Kategori Tunggal, Ganda, Dan Regu Putra","type":"article-journal"},"uris":["http://www.mendeley.com/documents/?uuid=f6e444b3-a598-4573-ba5d-22f1135211b1"]}],"mendeley":{"formattedCitation":"(Hidayat &amp; Jatmiko, 2018)","plainTextFormattedCitation":"(Hidayat &amp; Jatmiko, 2018)","previouslyFormattedCitation":"(Hidayat &amp; Jatmiko, 2018)"},"properties":{"noteIndex":0},"schema":"https://github.com/citation-style-language/schema/raw/master/csl-citation.json"}</w:instrText>
      </w:r>
      <w:r w:rsidR="00902495">
        <w:rPr>
          <w:szCs w:val="24"/>
        </w:rPr>
        <w:fldChar w:fldCharType="separate"/>
      </w:r>
      <w:r w:rsidR="00902495" w:rsidRPr="00902495">
        <w:rPr>
          <w:noProof/>
          <w:szCs w:val="24"/>
        </w:rPr>
        <w:t>(Hidayat &amp; Jatmiko, 2018)</w:t>
      </w:r>
      <w:r w:rsidR="00902495">
        <w:rPr>
          <w:szCs w:val="24"/>
        </w:rPr>
        <w:fldChar w:fldCharType="end"/>
      </w:r>
      <w:r w:rsidR="00902495">
        <w:rPr>
          <w:szCs w:val="24"/>
        </w:rPr>
        <w:t xml:space="preserve"> tentang isi kategori ganda pencak silat dilakukan dari gerakan tangan kososng hingga senjata dengan waktu penampilan 3 menit.</w:t>
      </w:r>
      <w:r w:rsidRPr="00237468">
        <w:rPr>
          <w:szCs w:val="24"/>
        </w:rPr>
        <w:t xml:space="preserve"> dan banyak teknik-teknik yang ditemukan dalam pembuatan gerakan ganda tersebut.</w:t>
      </w:r>
    </w:p>
    <w:p w14:paraId="4A2C5FBA" w14:textId="77777777" w:rsidR="00237468" w:rsidRPr="00237468" w:rsidRDefault="00237468" w:rsidP="00A20CC1">
      <w:pPr>
        <w:spacing w:before="120" w:after="60" w:line="360" w:lineRule="auto"/>
        <w:ind w:firstLine="720"/>
        <w:rPr>
          <w:szCs w:val="24"/>
        </w:rPr>
      </w:pPr>
      <w:r w:rsidRPr="00237468">
        <w:rPr>
          <w:szCs w:val="24"/>
        </w:rPr>
        <w:t xml:space="preserve">Teknik merupakan komponen penting dalam pembuatan rangkaian jurus pada kaegori ganda pencak silat, teknik-teknik yang banyak dijumpai dalam kejuaraan pencak silat baik tingkat daerah sampai internasional adalah teknik guntingan dan jatuhan. Menurut </w:t>
      </w:r>
      <w:r w:rsidRPr="00237468">
        <w:rPr>
          <w:szCs w:val="24"/>
        </w:rPr>
        <w:fldChar w:fldCharType="begin" w:fldLock="1"/>
      </w:r>
      <w:r w:rsidRPr="00237468">
        <w:rPr>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approach.","author":[{"dropping-particle":"","family":"PP PB IPSI","given":"","non-dropping-particle":"","parse-names":false,"suffix":""}],"container-title":"Journal GEEJ","id":"ITEM-1","issue":"2","issued":{"date-parts":[["2020"]]},"title":"</w:instrText>
      </w:r>
      <w:r w:rsidRPr="00237468">
        <w:rPr>
          <w:rFonts w:ascii="MS Gothic" w:hAnsi="MS Gothic" w:cs="MS Gothic"/>
          <w:szCs w:val="24"/>
        </w:rPr>
        <w:instrText>済無</w:instrText>
      </w:r>
      <w:r w:rsidRPr="00237468">
        <w:rPr>
          <w:szCs w:val="24"/>
        </w:rPr>
        <w:instrText>No Title No Title No Title","type":"article-journal","volume":"7"},"uris":["http://www.mendeley.com/documents/?uuid=efaa5cca-ae27-4c72-b641-c9ef6a16ad0e"]}],"mendeley":{"formattedCitation":"(PP PB IPSI, 2020)","plainTextFormattedCitation":"(PP PB IPSI, 2020)","previouslyFormattedCitation":"(PP PB IPSI, 2020)"},"properties":{"noteIndex":0},"schema":"https://github.com/citation-style-language/schema/raw/master/csl-citation.json"}</w:instrText>
      </w:r>
      <w:r w:rsidRPr="00237468">
        <w:rPr>
          <w:szCs w:val="24"/>
        </w:rPr>
        <w:fldChar w:fldCharType="separate"/>
      </w:r>
      <w:r w:rsidRPr="00237468">
        <w:rPr>
          <w:noProof/>
          <w:szCs w:val="24"/>
        </w:rPr>
        <w:t>(PP PB IPSI, 2020)</w:t>
      </w:r>
      <w:r w:rsidRPr="00237468">
        <w:rPr>
          <w:szCs w:val="24"/>
        </w:rPr>
        <w:fldChar w:fldCharType="end"/>
      </w:r>
      <w:r w:rsidRPr="00237468">
        <w:rPr>
          <w:szCs w:val="24"/>
        </w:rPr>
        <w:t xml:space="preserve"> kualitas teknik dan kekayaan teknik ini salah satu faktor penting dalam penilaian kategori ganda ini, maka dari itu penting bagi atlet maupun pelatih mengetahui teknik-teknik yang dijumpai dalam kejuaraan supaya mempermudah dalam pembuatan gerakan ganda pencak silat. Dalam pembuatan koreografi gerakan pencak silat tidak sedikit atlet dan pelatih mengetahui teknik guntingan dan jatuhan sangat berpengaruh terhadap penilaian kekayaan teknik gerak pada kategori ganda ini.</w:t>
      </w:r>
    </w:p>
    <w:p w14:paraId="675F76E5" w14:textId="77777777" w:rsidR="00237468" w:rsidRPr="00237468" w:rsidRDefault="00237468" w:rsidP="00A20CC1">
      <w:pPr>
        <w:spacing w:before="120" w:after="60" w:line="360" w:lineRule="auto"/>
        <w:ind w:firstLine="720"/>
        <w:rPr>
          <w:szCs w:val="24"/>
        </w:rPr>
      </w:pPr>
      <w:r w:rsidRPr="00237468">
        <w:rPr>
          <w:szCs w:val="24"/>
        </w:rPr>
        <w:t xml:space="preserve">Menurut </w:t>
      </w:r>
      <w:r w:rsidRPr="00237468">
        <w:rPr>
          <w:szCs w:val="24"/>
        </w:rPr>
        <w:fldChar w:fldCharType="begin" w:fldLock="1"/>
      </w:r>
      <w:r w:rsidRPr="00237468">
        <w:rPr>
          <w:szCs w:val="24"/>
        </w:rPr>
        <w:instrText>ADDIN CSL_CITATION {"citationItems":[{"id":"ITEM-1","itemData":{"author":[{"dropping-particle":"","family":"Rahma Mazida","given":"Puteri Nuzul","non-dropping-particle":"","parse-names":false,"suffix":""}],"id":"ITEM-1","issued":{"date-parts":[["2020"]]},"title":"Efektivitas Teknik Guntingan....(Puteri Nuzul Mazida Rahma","type":"article-journal","volume":"2019"},"uris":["http://www.mendeley.com/documents/?uuid=da839131-46d2-4317-b56a-4dcc8e4fca57"]}],"mendeley":{"formattedCitation":"(Rahma Mazida, 2020)","plainTextFormattedCitation":"(Rahma Mazida, 2020)","previouslyFormattedCitation":"(Rahma Mazida, 2020)"},"properties":{"noteIndex":0},"schema":"https://github.com/citation-style-language/schema/raw/master/csl-citation.json"}</w:instrText>
      </w:r>
      <w:r w:rsidRPr="00237468">
        <w:rPr>
          <w:szCs w:val="24"/>
        </w:rPr>
        <w:fldChar w:fldCharType="separate"/>
      </w:r>
      <w:r w:rsidRPr="00237468">
        <w:rPr>
          <w:noProof/>
          <w:szCs w:val="24"/>
        </w:rPr>
        <w:t>(Rahma Mazida, 2020)</w:t>
      </w:r>
      <w:r w:rsidRPr="00237468">
        <w:rPr>
          <w:szCs w:val="24"/>
        </w:rPr>
        <w:fldChar w:fldCharType="end"/>
      </w:r>
      <w:r w:rsidRPr="00237468">
        <w:rPr>
          <w:szCs w:val="24"/>
        </w:rPr>
        <w:t xml:space="preserve"> teknik guntingan merupakan teknik dasar dalam pencak silat yang tergolong penting, guntingan juga memiliki banyak sekali variasi seperti guntingan leher, guntingan bahu, guntingan pinggang sampai guntinga kaki. Begitu pula dengan teknik jatuhan, teknik jatuhan sendiri menurut </w:t>
      </w:r>
      <w:r w:rsidRPr="00237468">
        <w:rPr>
          <w:szCs w:val="24"/>
        </w:rPr>
        <w:fldChar w:fldCharType="begin" w:fldLock="1"/>
      </w:r>
      <w:r w:rsidRPr="00237468">
        <w:rPr>
          <w:szCs w:val="24"/>
        </w:rPr>
        <w:instrText>ADDIN CSL_CITATION {"citationItems":[{"id":"ITEM-1","itemData":{"DOI":"10.15294/inapes.v3i2.59122","ISSN":"2723-6803","abstract":"Penguasaan gerak jatuhan pencak silat setiap peserta pada suatu tempat latihan tentu berbeda-beda. Dari data observasi awal menunjukkan sebagian besar siswa sangat kesulitan melakukan gerak latihan jatuhan pencak silat. Pembuatan variasi model latihan merupakan upaya untuk menuntaskan permasalahan. Permasalahan pada penelitian ini yaitu Bagaimana bentuk pengembangan model latihan jatuhan pada pencak silat di ekstrakurikuler tingkat Sekolah Menengah Pertama ?. Tujuan penelitian ini untuk menghasilkan dan mengetahui efektifitas dari pengembangan model latihan jatuhan  pencak silat. Penelitian ini menggunakan metode penelitian pengembangan yang mengacu pada model pengembangan dari Brog &amp; Gall. Penelitian ini memperoleh hasil dari uji coba skala kecil mendapatkan rata-rata dari kuesioner sebesar 86,37% dan hasil wawancara sebesar 98,43 % (Sangat Positif). Sedangkan pada uji coba skala besar diperoleh presentase 85,47 %, dan presentase hasil tes wawancara sebesar 99,13 %. Berdasarkan hasil tersebut diperoleh rata-rata presentase sebesar 89,01% (Sangat Positif). ","author":[{"dropping-particle":"","family":"Khoirul","given":"Ibnu","non-dropping-particle":"","parse-names":false,"suffix":""},{"dropping-particle":"","family":"Setiawan","given":"Ipang","non-dropping-particle":"","parse-names":false,"suffix":""}],"container-title":"Indonesian Journal for Physical Education and Sport","id":"ITEM-1","issue":"2","issued":{"date-parts":[["2022"]]},"page":"461-468","title":"Pengembangan Model Latihan Jatuhan Pencak Silat Di Ekstrakurikuler Tingkat SMP Kota Semarang","type":"article-journal","volume":"3"},"uris":["http://www.mendeley.com/documents/?uuid=5ce6e770-e71d-491e-977e-f0ca0c37ec48"]}],"mendeley":{"formattedCitation":"(Khoirul &amp; Setiawan, 2022)","plainTextFormattedCitation":"(Khoirul &amp; Setiawan, 2022)","previouslyFormattedCitation":"(Khoirul &amp; Setiawan, 2022)"},"properties":{"noteIndex":0},"schema":"https://github.com/citation-style-language/schema/raw/master/csl-citation.json"}</w:instrText>
      </w:r>
      <w:r w:rsidRPr="00237468">
        <w:rPr>
          <w:szCs w:val="24"/>
        </w:rPr>
        <w:fldChar w:fldCharType="separate"/>
      </w:r>
      <w:r w:rsidRPr="00237468">
        <w:rPr>
          <w:noProof/>
          <w:szCs w:val="24"/>
        </w:rPr>
        <w:t>(Khoirul &amp; Setiawan, 2022)</w:t>
      </w:r>
      <w:r w:rsidRPr="00237468">
        <w:rPr>
          <w:szCs w:val="24"/>
        </w:rPr>
        <w:fldChar w:fldCharType="end"/>
      </w:r>
      <w:r w:rsidRPr="00237468">
        <w:rPr>
          <w:szCs w:val="24"/>
        </w:rPr>
        <w:t xml:space="preserve"> teknik jatuhan merupakan suatu teknik untuk mematahkan atau menghentikan serangan lawan, suatu teknik bisa dikatakan jatuhan bila lawan benar-benar terj</w:t>
      </w:r>
      <w:bookmarkStart w:id="1" w:name="_GoBack"/>
      <w:bookmarkEnd w:id="1"/>
      <w:r w:rsidRPr="00237468">
        <w:rPr>
          <w:szCs w:val="24"/>
        </w:rPr>
        <w:t>atuh setelah diberi teknik atau ada lanjutan kuncian setelah teknik jatuhan dilakukan, jika lawan tidak mengalami 2 hal tersebut maka tidak dapat dikatakan sebagai teknik jatuhan.</w:t>
      </w:r>
    </w:p>
    <w:p w14:paraId="2F4D0866" w14:textId="77777777" w:rsidR="00237468" w:rsidRPr="00237468" w:rsidRDefault="00237468" w:rsidP="00A20CC1">
      <w:pPr>
        <w:spacing w:before="120" w:after="60" w:line="360" w:lineRule="auto"/>
        <w:ind w:firstLine="720"/>
        <w:rPr>
          <w:szCs w:val="24"/>
        </w:rPr>
      </w:pPr>
      <w:r w:rsidRPr="00237468">
        <w:rPr>
          <w:szCs w:val="24"/>
        </w:rPr>
        <w:t xml:space="preserve">Pada penelitian terdahulu </w:t>
      </w:r>
      <w:r w:rsidRPr="00237468">
        <w:rPr>
          <w:szCs w:val="24"/>
        </w:rPr>
        <w:fldChar w:fldCharType="begin" w:fldLock="1"/>
      </w:r>
      <w:r w:rsidRPr="00237468">
        <w:rPr>
          <w:szCs w:val="24"/>
        </w:rPr>
        <w:instrText>ADDIN CSL_CITATION {"citationItems":[{"id":"ITEM-1","itemData":{"author":[{"dropping-particle":"","family":"Yondi","given":"Exton Pebra","non-dropping-particle":"","parse-names":false,"suffix":""},{"dropping-particle":"","family":"Astuti","given":"Yuni","non-dropping-particle":"","parse-names":false,"suffix":""},{"dropping-particle":"","family":"Sasmita","given":"Wenny","non-dropping-particle":"","parse-names":false,"suffix":""}],"id":"ITEM-1","issue":"3","issued":{"date-parts":[["2024"]]},"page":"420-427","title":"Analisis Teknik Jatuhan Cabang Olaharaga Pencak Silat Kelas B Putra Dalam Sea Games Kamboja 2023","type":"article-journal","volume":"8"},"uris":["http://www.mendeley.com/documents/?uuid=0a8ba231-6c51-4b7f-8f26-857f925c5465"]}],"mendeley":{"formattedCitation":"(Yondi et al., 2024)","plainTextFormattedCitation":"(Yondi et al., 2024)","previouslyFormattedCitation":"(Yondi et al., 2024)"},"properties":{"noteIndex":0},"schema":"https://github.com/citation-style-language/schema/raw/master/csl-citation.json"}</w:instrText>
      </w:r>
      <w:r w:rsidRPr="00237468">
        <w:rPr>
          <w:szCs w:val="24"/>
        </w:rPr>
        <w:fldChar w:fldCharType="separate"/>
      </w:r>
      <w:r w:rsidRPr="00237468">
        <w:rPr>
          <w:noProof/>
          <w:szCs w:val="24"/>
        </w:rPr>
        <w:t>(Yondi et al., 2024)</w:t>
      </w:r>
      <w:r w:rsidRPr="00237468">
        <w:rPr>
          <w:szCs w:val="24"/>
        </w:rPr>
        <w:fldChar w:fldCharType="end"/>
      </w:r>
      <w:r w:rsidRPr="00237468">
        <w:rPr>
          <w:szCs w:val="24"/>
        </w:rPr>
        <w:t xml:space="preserve"> meneliti tentang berapa banyak jenis jenis teknik jatuhan dan efektifitasnya pada atlet kejuaraan Sea Games Kamboja tahun 2023 yang dikhususkan pada kategori tanding kelas B pencak silat. Berdasarkan penelitian ini, dapat disimpulkan bahwa identifikasi teknik sangat diperlukan dalam sebuah analisis pertandingan guna mengetahui keefektifan sebuah teknik yang akan dijadikan senjata untuk menghantarkan kemenangan.</w:t>
      </w:r>
    </w:p>
    <w:p w14:paraId="1AF68EF4" w14:textId="77777777" w:rsidR="00237468" w:rsidRPr="00237468" w:rsidRDefault="00237468" w:rsidP="00A20CC1">
      <w:pPr>
        <w:spacing w:before="120" w:after="60" w:line="360" w:lineRule="auto"/>
        <w:ind w:firstLine="720"/>
        <w:rPr>
          <w:szCs w:val="24"/>
        </w:rPr>
      </w:pPr>
      <w:r w:rsidRPr="00237468">
        <w:rPr>
          <w:szCs w:val="24"/>
        </w:rPr>
        <w:t>berdasarkan temuan penelitian diatas, peneliti tertarik untuk mengidentifikasi bentuk-bentuk guntingan dan jatuhan pencak silat pada kategori ganda, dikarenakan dalam penelitian identifikasi teknik guntingan dan jatuhan dalam kategori ganda belum ada yang meneliti. Penelitian ini bertujuan untuk mengetahui hasil analisis bentuk-bntuk guntingan dan jatuhan yang sering digunakan, penelitian ini juga memberikan data analisis yang penting bagi para pelatih maupun atlet untuk membantu dalam pembuatan koreografi pada ganda pencak silat.</w:t>
      </w:r>
    </w:p>
    <w:p w14:paraId="346DA231" w14:textId="161CD6EA" w:rsidR="00297581" w:rsidRDefault="00E949D6" w:rsidP="00A20CC1">
      <w:pPr>
        <w:spacing w:before="120" w:after="60" w:line="240" w:lineRule="auto"/>
        <w:ind w:right="22"/>
        <w:rPr>
          <w:b/>
          <w:noProof/>
          <w:szCs w:val="24"/>
          <w:lang w:val="en-ID"/>
        </w:rPr>
      </w:pPr>
      <w:r>
        <w:rPr>
          <w:b/>
          <w:noProof/>
          <w:szCs w:val="24"/>
          <w:lang w:val="en-ID"/>
        </w:rPr>
        <w:t>METODE</w:t>
      </w:r>
      <w:r w:rsidR="00C8164B" w:rsidRPr="00E9248A">
        <w:rPr>
          <w:b/>
          <w:noProof/>
          <w:szCs w:val="24"/>
          <w:lang w:val="en-ID"/>
        </w:rPr>
        <w:t xml:space="preserve"> </w:t>
      </w:r>
    </w:p>
    <w:p w14:paraId="1F3E6AD4" w14:textId="77777777" w:rsidR="00A20CC1" w:rsidRPr="00AE74EF" w:rsidRDefault="00A20CC1" w:rsidP="00C76563">
      <w:pPr>
        <w:spacing w:before="120" w:after="60" w:line="360" w:lineRule="auto"/>
        <w:ind w:firstLine="720"/>
        <w:rPr>
          <w:szCs w:val="24"/>
          <w:lang w:val="en-ID"/>
        </w:rPr>
      </w:pPr>
      <w:r w:rsidRPr="00AE74EF">
        <w:rPr>
          <w:szCs w:val="24"/>
          <w:lang w:val="en-ID"/>
        </w:rPr>
        <w:t xml:space="preserve">Penelitian ini menggunakan metode deskriptif kuantitatif sebagai pengolahan data dengan melakukan pengamatan dalam bentuk vidio pertandingan untuk mengidentifikasi guntingan dan jatuhan dalam kejuaraan pencak silat. </w:t>
      </w:r>
      <w:r w:rsidRPr="00AE74EF">
        <w:rPr>
          <w:szCs w:val="24"/>
        </w:rPr>
        <w:t xml:space="preserve">Menurut </w:t>
      </w:r>
      <w:r w:rsidRPr="00AE74EF">
        <w:rPr>
          <w:szCs w:val="24"/>
        </w:rPr>
        <w:fldChar w:fldCharType="begin" w:fldLock="1"/>
      </w:r>
      <w:r w:rsidRPr="00AE74EF">
        <w:rPr>
          <w:szCs w:val="24"/>
        </w:rPr>
        <w:instrText>ADDIN CSL_CITATION {"citationItems":[{"id":"ITEM-1","itemData":{"abstract":"Pada proses analisis data kualitatif, data yang muncul berwujud kata-kata dan bukan rangkaian angka. Data dikumpulkan dalam aneka macam cara (observasi, wawancara, intisari dokumen, pita rekaman), yang biasanya diproses sebelum digunakan, tetapi analisis kualitatif tetap menggunakan kata-kata yang biasanya disusun dalam teks yang diperluas. Analisis dalam pandangan ini meliputi tiga alur kegiatan, yaitu reduksi data, penyajian data, dan penarikan kesimpulan (B. Milles dan Huberman, 2014). Pelaksanaan analisis data pada penelitian kualitatif merupakan proses mencari dan menyusun secara sistematis data yang diperoleh dari hasil wawancara, catatan lapangan, dan bahan-bahan lain, sehingga dapat dipahami dengan mudah, dan temuannya dapat diinformasikan kepada orang lain.","author":[{"dropping-particle":"","family":"Abdul","given":"Aziz","non-dropping-particle":"","parse-names":false,"suffix":""}],"container-title":"Teknik Analisis Data Analisis Data","id":"ITEM-1","issued":{"date-parts":[["2020"]]},"page":"1-15","title":"Teknik Analisis Data Analisis Data","type":"article-journal"},"uris":["http://www.mendeley.com/documents/?uuid=b8eefa4e-821c-4ef3-92d5-d1d35fd70be5"]}],"mendeley":{"formattedCitation":"(Abdul, 2020)","plainTextFormattedCitation":"(Abdul, 2020)","previouslyFormattedCitation":"(Abdul, 2020)"},"properties":{"noteIndex":0},"schema":"https://github.com/citation-style-language/schema/raw/master/csl-citation.json"}</w:instrText>
      </w:r>
      <w:r w:rsidRPr="00AE74EF">
        <w:rPr>
          <w:szCs w:val="24"/>
        </w:rPr>
        <w:fldChar w:fldCharType="separate"/>
      </w:r>
      <w:r w:rsidRPr="00AE74EF">
        <w:rPr>
          <w:noProof/>
          <w:szCs w:val="24"/>
        </w:rPr>
        <w:t>(Abdul, 2020)</w:t>
      </w:r>
      <w:r w:rsidRPr="00AE74EF">
        <w:rPr>
          <w:szCs w:val="24"/>
        </w:rPr>
        <w:fldChar w:fldCharType="end"/>
      </w:r>
      <w:r w:rsidRPr="00AE74EF">
        <w:rPr>
          <w:szCs w:val="24"/>
        </w:rPr>
        <w:t>. analisis dalam pandangan ini meliputi tiga alur kegiatan, yaitu reduksi data, penyajian data, dan penarikan kesimpulan, Pelaksanaan analisis data pada penelitian kualitatif merupakan proses mencari dan menyusun secara sistematis data yang diperoleh dari hasil catatan lapangan, sehingga dapat dipahami dengan mudah, dan temuannya dapat diinformasikan kepada peneliti lain.</w:t>
      </w:r>
    </w:p>
    <w:p w14:paraId="6DA6578E" w14:textId="6D945A0C" w:rsidR="000528B4" w:rsidRDefault="00A20CC1" w:rsidP="008F2CE6">
      <w:pPr>
        <w:spacing w:before="120" w:after="60" w:line="360" w:lineRule="auto"/>
        <w:ind w:firstLine="720"/>
        <w:rPr>
          <w:szCs w:val="24"/>
        </w:rPr>
      </w:pPr>
      <w:r w:rsidRPr="00AE74EF">
        <w:rPr>
          <w:szCs w:val="24"/>
        </w:rPr>
        <w:t>Metode penelitian ini menggunakan metode penelitian visual, yaitu teknik observasi yang memanfaatkan media visual yaitu video. Kelompok objek data berupa data rekaman video pertandingan pencak silat dengan teknik</w:t>
      </w:r>
      <w:r w:rsidR="0079153C">
        <w:rPr>
          <w:szCs w:val="24"/>
        </w:rPr>
        <w:t xml:space="preserve"> pengambilan sampel tidak acak sebagaimana menurut </w:t>
      </w:r>
      <w:r w:rsidR="0079153C">
        <w:rPr>
          <w:szCs w:val="24"/>
        </w:rPr>
        <w:fldChar w:fldCharType="begin" w:fldLock="1"/>
      </w:r>
      <w:r w:rsidR="007D1319">
        <w:rPr>
          <w:szCs w:val="24"/>
        </w:rPr>
        <w:instrText>ADDIN CSL_CITATION {"citationItems":[{"id":"ITEM-1","itemData":{"author":[{"dropping-particle":"","family":"Nuralim","given":"","non-dropping-particle":"","parse-names":false,"suffix":""},{"dropping-particle":"","family":"Rizky","given":"M. Sofatur","non-dropping-particle":"","parse-names":false,"suffix":""},{"dropping-particle":"","family":"Aguspriani","given":"Yani","non-dropping-particle":"","parse-names":false,"suffix":""}],"id":"ITEM-1","issue":"1","issued":{"date-parts":[["2023"]]},"title":"TEKNIK PENGAMBILAN SAMPEL PURPOSIVE DALAM MENGATASI KEPERCAYAAN MASYARAKAT PADA BANK SYARIAH INDONESIA","type":"article-journal","volume":"3"},"uris":["http://www.mendeley.com/documents/?uuid=efbb49dc-94ce-4af4-bc50-5295e4f2aa00"]}],"mendeley":{"formattedCitation":"(Nuralim et al., 2023)","plainTextFormattedCitation":"(Nuralim et al., 2023)","previouslyFormattedCitation":"(Nuralim et al., 2023)"},"properties":{"noteIndex":0},"schema":"https://github.com/citation-style-language/schema/raw/master/csl-citation.json"}</w:instrText>
      </w:r>
      <w:r w:rsidR="0079153C">
        <w:rPr>
          <w:szCs w:val="24"/>
        </w:rPr>
        <w:fldChar w:fldCharType="separate"/>
      </w:r>
      <w:r w:rsidR="0079153C" w:rsidRPr="0079153C">
        <w:rPr>
          <w:noProof/>
          <w:szCs w:val="24"/>
        </w:rPr>
        <w:t>(Nuralim et al., 2023)</w:t>
      </w:r>
      <w:r w:rsidR="0079153C">
        <w:rPr>
          <w:szCs w:val="24"/>
        </w:rPr>
        <w:fldChar w:fldCharType="end"/>
      </w:r>
      <w:r w:rsidR="0079153C">
        <w:rPr>
          <w:szCs w:val="24"/>
        </w:rPr>
        <w:t xml:space="preserve"> </w:t>
      </w:r>
      <w:r w:rsidRPr="00AE74EF">
        <w:rPr>
          <w:szCs w:val="24"/>
        </w:rPr>
        <w:t>yang diukur dalam pertandingan terbaru yang terhitung dari bulan juli sampai november 2024, adapun tempat pengambilan sampel secara langsung dikejuaraan internasional indonesia open yang bertempat dipadepokan pencak silat indonesia (TMII), asean universiti games dikampus Universitas muhammadiyah malang (UMM), adapun 2 kejuaraan lainya seperti pekan olahraga nasional (PON) dan koni cup Tanggerang diambil yang diambil berupa vidio live stream dikarenakan keterbatasan waktu dan biaya. Peneliti menentukan target sampel sebanyak 50 vidio pertandingan ganda pencak silat, namun hanya terkumpul sebanyak 47 vidio dikarenakan ada beberapa kejuaraan yang di undur dan beberapa kejuaraan untuk kategori gandanya tidak sesuai dengan kriteria y</w:t>
      </w:r>
      <w:r w:rsidR="00E52878">
        <w:rPr>
          <w:szCs w:val="24"/>
        </w:rPr>
        <w:t>ang akan diteliti oleh peneliti.</w:t>
      </w:r>
    </w:p>
    <w:p w14:paraId="3ABF1617" w14:textId="4AEE5474" w:rsidR="00666B15" w:rsidRPr="00E2340C" w:rsidRDefault="00A21DF4" w:rsidP="00666B15">
      <w:pPr>
        <w:spacing w:line="360" w:lineRule="auto"/>
        <w:rPr>
          <w:i/>
          <w:sz w:val="20"/>
        </w:rPr>
      </w:pPr>
      <w:r>
        <w:rPr>
          <w:i/>
          <w:noProof/>
          <w:sz w:val="20"/>
          <w:lang w:val="en-US" w:eastAsia="en-US"/>
        </w:rPr>
        <mc:AlternateContent>
          <mc:Choice Requires="wps">
            <w:drawing>
              <wp:anchor distT="0" distB="0" distL="114300" distR="114300" simplePos="0" relativeHeight="251688960" behindDoc="0" locked="0" layoutInCell="1" allowOverlap="1" wp14:anchorId="418695F5" wp14:editId="65508628">
                <wp:simplePos x="0" y="0"/>
                <wp:positionH relativeFrom="column">
                  <wp:posOffset>4310743</wp:posOffset>
                </wp:positionH>
                <wp:positionV relativeFrom="paragraph">
                  <wp:posOffset>52243</wp:posOffset>
                </wp:positionV>
                <wp:extent cx="1664970" cy="629285"/>
                <wp:effectExtent l="0" t="0" r="11430" b="18415"/>
                <wp:wrapNone/>
                <wp:docPr id="7" name="Snip Diagonal Corner Rectangle 7"/>
                <wp:cNvGraphicFramePr/>
                <a:graphic xmlns:a="http://schemas.openxmlformats.org/drawingml/2006/main">
                  <a:graphicData uri="http://schemas.microsoft.com/office/word/2010/wordprocessingShape">
                    <wps:wsp>
                      <wps:cNvSpPr/>
                      <wps:spPr>
                        <a:xfrm>
                          <a:off x="0" y="0"/>
                          <a:ext cx="1664970" cy="629285"/>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14:paraId="7311304C" w14:textId="4C3479BC" w:rsidR="00E01AA6" w:rsidRPr="00A21DF4" w:rsidRDefault="00E01AA6" w:rsidP="00E01AA6">
                            <w:pPr>
                              <w:spacing w:line="240" w:lineRule="auto"/>
                              <w:jc w:val="center"/>
                              <w:rPr>
                                <w:b/>
                                <w:sz w:val="20"/>
                              </w:rPr>
                            </w:pPr>
                            <w:r w:rsidRPr="00A21DF4">
                              <w:rPr>
                                <w:b/>
                                <w:sz w:val="20"/>
                              </w:rPr>
                              <w:t>Kejuaraan 1 Asean university games</w:t>
                            </w:r>
                            <w:r w:rsidR="00A21DF4">
                              <w:rPr>
                                <w:b/>
                                <w:sz w:val="20"/>
                              </w:rPr>
                              <w:t xml:space="preserve"> </w:t>
                            </w:r>
                            <w:r w:rsidRPr="00A21DF4">
                              <w:rPr>
                                <w:b/>
                                <w:sz w:val="20"/>
                              </w:rPr>
                              <w:t>2-6 juli 2024</w:t>
                            </w:r>
                          </w:p>
                          <w:p w14:paraId="2DE76C04" w14:textId="77777777" w:rsidR="00E01AA6" w:rsidRDefault="00E01AA6" w:rsidP="00E01A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695F5" id="Snip Diagonal Corner Rectangle 7" o:spid="_x0000_s1026" style="position:absolute;left:0;text-align:left;margin-left:339.45pt;margin-top:4.1pt;width:131.1pt;height:49.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4970,6292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" adj="-11796480,,5400" path="m,l1560087,r104883,104883l1664970,629285r,l104883,629285,,524402,,xe" fillcolor="#82a0d7 [2164]" strokecolor="#4472c4 [3204]" strokeweight=".5pt">
                <v:fill color2="#678ccf [2612]" rotate="t" colors="0 #a8b7df;.5 #9aabd9;1 #879ed7" focus="100%" type="gradient">
                  <o:fill v:ext="view" type="gradientUnscaled"/>
                </v:fill>
                <v:stroke joinstyle="miter"/>
                <v:formulas/>
                <v:path arrowok="t" o:connecttype="custom" o:connectlocs="0,0;1560087,0;1664970,104883;1664970,629285;1664970,629285;104883,629285;0,524402;0,0" o:connectangles="0,0,0,0,0,0,0,0" textboxrect="0,0,1664970,629285"/>
                <v:textbox>
                  <w:txbxContent>
                    <w:p w14:paraId="7311304C" w14:textId="4C3479BC" w:rsidR="00E01AA6" w:rsidRPr="00A21DF4" w:rsidRDefault="00E01AA6" w:rsidP="00E01AA6">
                      <w:pPr>
                        <w:spacing w:line="240" w:lineRule="auto"/>
                        <w:jc w:val="center"/>
                        <w:rPr>
                          <w:b/>
                          <w:sz w:val="20"/>
                        </w:rPr>
                      </w:pPr>
                      <w:r w:rsidRPr="00A21DF4">
                        <w:rPr>
                          <w:b/>
                          <w:sz w:val="20"/>
                        </w:rPr>
                        <w:t>Kejuaraan 1 Asean university games</w:t>
                      </w:r>
                      <w:r w:rsidR="00A21DF4">
                        <w:rPr>
                          <w:b/>
                          <w:sz w:val="20"/>
                        </w:rPr>
                        <w:t xml:space="preserve"> </w:t>
                      </w:r>
                      <w:r w:rsidRPr="00A21DF4">
                        <w:rPr>
                          <w:b/>
                          <w:sz w:val="20"/>
                        </w:rPr>
                        <w:t>2-6 juli 2024</w:t>
                      </w:r>
                    </w:p>
                    <w:p w14:paraId="2DE76C04" w14:textId="77777777" w:rsidR="00E01AA6" w:rsidRDefault="00E01AA6" w:rsidP="00E01AA6">
                      <w:pPr>
                        <w:jc w:val="center"/>
                      </w:pPr>
                    </w:p>
                  </w:txbxContent>
                </v:textbox>
              </v:shape>
            </w:pict>
          </mc:Fallback>
        </mc:AlternateContent>
      </w:r>
      <w:r>
        <w:rPr>
          <w:i/>
          <w:noProof/>
          <w:sz w:val="20"/>
          <w:lang w:val="en-US" w:eastAsia="en-US"/>
        </w:rPr>
        <mc:AlternateContent>
          <mc:Choice Requires="wps">
            <w:drawing>
              <wp:anchor distT="0" distB="0" distL="114300" distR="114300" simplePos="0" relativeHeight="251691008" behindDoc="0" locked="0" layoutInCell="1" allowOverlap="1" wp14:anchorId="195011B6" wp14:editId="36965866">
                <wp:simplePos x="0" y="0"/>
                <wp:positionH relativeFrom="column">
                  <wp:posOffset>3004457</wp:posOffset>
                </wp:positionH>
                <wp:positionV relativeFrom="paragraph">
                  <wp:posOffset>52244</wp:posOffset>
                </wp:positionV>
                <wp:extent cx="1173480" cy="629392"/>
                <wp:effectExtent l="0" t="0" r="26670" b="18415"/>
                <wp:wrapNone/>
                <wp:docPr id="8" name="Snip Diagonal Corner Rectangle 8"/>
                <wp:cNvGraphicFramePr/>
                <a:graphic xmlns:a="http://schemas.openxmlformats.org/drawingml/2006/main">
                  <a:graphicData uri="http://schemas.microsoft.com/office/word/2010/wordprocessingShape">
                    <wps:wsp>
                      <wps:cNvSpPr/>
                      <wps:spPr>
                        <a:xfrm>
                          <a:off x="0" y="0"/>
                          <a:ext cx="1173480" cy="629392"/>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14:paraId="0E3DC40E" w14:textId="77777777" w:rsidR="00E01AA6" w:rsidRPr="00A21DF4" w:rsidRDefault="00E01AA6" w:rsidP="00E01AA6">
                            <w:pPr>
                              <w:jc w:val="center"/>
                              <w:rPr>
                                <w:b/>
                                <w:sz w:val="20"/>
                              </w:rPr>
                            </w:pPr>
                            <w:r w:rsidRPr="00A21DF4">
                              <w:rPr>
                                <w:b/>
                                <w:sz w:val="20"/>
                              </w:rPr>
                              <w:t>Tahap pelaksanaan</w:t>
                            </w:r>
                          </w:p>
                          <w:p w14:paraId="67B7436E" w14:textId="77777777" w:rsidR="00E01AA6" w:rsidRPr="00A21DF4" w:rsidRDefault="00E01AA6" w:rsidP="00E01AA6">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011B6" id="Snip Diagonal Corner Rectangle 8" o:spid="_x0000_s1027" style="position:absolute;left:0;text-align:left;margin-left:236.55pt;margin-top:4.1pt;width:92.4pt;height:49.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73480,6293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" adj="-11796480,,5400" path="m,l1068579,r104901,104901l1173480,629392r,l104901,629392,,524491,,xe" fillcolor="#82a0d7 [2164]" strokecolor="#4472c4 [3204]" strokeweight=".5pt">
                <v:fill color2="#678ccf [2612]" rotate="t" colors="0 #a8b7df;.5 #9aabd9;1 #879ed7" focus="100%" type="gradient">
                  <o:fill v:ext="view" type="gradientUnscaled"/>
                </v:fill>
                <v:stroke joinstyle="miter"/>
                <v:formulas/>
                <v:path arrowok="t" o:connecttype="custom" o:connectlocs="0,0;1068579,0;1173480,104901;1173480,629392;1173480,629392;104901,629392;0,524491;0,0" o:connectangles="0,0,0,0,0,0,0,0" textboxrect="0,0,1173480,629392"/>
                <v:textbox>
                  <w:txbxContent>
                    <w:p w14:paraId="0E3DC40E" w14:textId="77777777" w:rsidR="00E01AA6" w:rsidRPr="00A21DF4" w:rsidRDefault="00E01AA6" w:rsidP="00E01AA6">
                      <w:pPr>
                        <w:jc w:val="center"/>
                        <w:rPr>
                          <w:b/>
                          <w:sz w:val="20"/>
                        </w:rPr>
                      </w:pPr>
                      <w:r w:rsidRPr="00A21DF4">
                        <w:rPr>
                          <w:b/>
                          <w:sz w:val="20"/>
                        </w:rPr>
                        <w:t>Tahap pelaksanaan</w:t>
                      </w:r>
                    </w:p>
                    <w:p w14:paraId="67B7436E" w14:textId="77777777" w:rsidR="00E01AA6" w:rsidRPr="00A21DF4" w:rsidRDefault="00E01AA6" w:rsidP="00E01AA6">
                      <w:pPr>
                        <w:jc w:val="center"/>
                        <w:rPr>
                          <w:sz w:val="20"/>
                        </w:rPr>
                      </w:pPr>
                    </w:p>
                  </w:txbxContent>
                </v:textbox>
              </v:shape>
            </w:pict>
          </mc:Fallback>
        </mc:AlternateContent>
      </w:r>
      <w:r>
        <w:rPr>
          <w:i/>
          <w:noProof/>
          <w:sz w:val="20"/>
          <w:lang w:val="en-US" w:eastAsia="en-US"/>
        </w:rPr>
        <mc:AlternateContent>
          <mc:Choice Requires="wps">
            <w:drawing>
              <wp:anchor distT="0" distB="0" distL="114300" distR="114300" simplePos="0" relativeHeight="251693056" behindDoc="0" locked="0" layoutInCell="1" allowOverlap="1" wp14:anchorId="2DF0EF68" wp14:editId="18B94949">
                <wp:simplePos x="0" y="0"/>
                <wp:positionH relativeFrom="column">
                  <wp:posOffset>1092530</wp:posOffset>
                </wp:positionH>
                <wp:positionV relativeFrom="paragraph">
                  <wp:posOffset>28493</wp:posOffset>
                </wp:positionV>
                <wp:extent cx="1774190" cy="640904"/>
                <wp:effectExtent l="0" t="0" r="16510" b="26035"/>
                <wp:wrapNone/>
                <wp:docPr id="9" name="Snip Diagonal Corner Rectangle 9"/>
                <wp:cNvGraphicFramePr/>
                <a:graphic xmlns:a="http://schemas.openxmlformats.org/drawingml/2006/main">
                  <a:graphicData uri="http://schemas.microsoft.com/office/word/2010/wordprocessingShape">
                    <wps:wsp>
                      <wps:cNvSpPr/>
                      <wps:spPr>
                        <a:xfrm>
                          <a:off x="0" y="0"/>
                          <a:ext cx="1774190" cy="640904"/>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14:paraId="026D58A2" w14:textId="77777777" w:rsidR="00E01AA6" w:rsidRPr="00A21DF4" w:rsidRDefault="00E01AA6" w:rsidP="00E01AA6">
                            <w:pPr>
                              <w:jc w:val="center"/>
                              <w:rPr>
                                <w:b/>
                                <w:sz w:val="20"/>
                              </w:rPr>
                            </w:pPr>
                            <w:r w:rsidRPr="00A21DF4">
                              <w:rPr>
                                <w:b/>
                                <w:sz w:val="20"/>
                              </w:rPr>
                              <w:t>Pengumpulan informasi kejuaraan Mei-juni 2024</w:t>
                            </w:r>
                          </w:p>
                          <w:p w14:paraId="0A051EFE" w14:textId="77777777" w:rsidR="00E01AA6" w:rsidRDefault="00E01AA6" w:rsidP="00E01A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0EF68" id="Snip Diagonal Corner Rectangle 9" o:spid="_x0000_s1028" style="position:absolute;left:0;text-align:left;margin-left:86.05pt;margin-top:2.25pt;width:139.7pt;height:50.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74190,6409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" adj="-11796480,,5400" path="m,l1667371,r106819,106819l1774190,640904r,l106819,640904,,534085,,xe" fillcolor="#82a0d7 [2164]" strokecolor="#4472c4 [3204]" strokeweight=".5pt">
                <v:fill color2="#678ccf [2612]" rotate="t" colors="0 #a8b7df;.5 #9aabd9;1 #879ed7" focus="100%" type="gradient">
                  <o:fill v:ext="view" type="gradientUnscaled"/>
                </v:fill>
                <v:stroke joinstyle="miter"/>
                <v:formulas/>
                <v:path arrowok="t" o:connecttype="custom" o:connectlocs="0,0;1667371,0;1774190,106819;1774190,640904;1774190,640904;106819,640904;0,534085;0,0" o:connectangles="0,0,0,0,0,0,0,0" textboxrect="0,0,1774190,640904"/>
                <v:textbox>
                  <w:txbxContent>
                    <w:p w14:paraId="026D58A2" w14:textId="77777777" w:rsidR="00E01AA6" w:rsidRPr="00A21DF4" w:rsidRDefault="00E01AA6" w:rsidP="00E01AA6">
                      <w:pPr>
                        <w:jc w:val="center"/>
                        <w:rPr>
                          <w:b/>
                          <w:sz w:val="20"/>
                        </w:rPr>
                      </w:pPr>
                      <w:r w:rsidRPr="00A21DF4">
                        <w:rPr>
                          <w:b/>
                          <w:sz w:val="20"/>
                        </w:rPr>
                        <w:t>Pengumpulan informasi kejuaraan Mei-juni 2024</w:t>
                      </w:r>
                    </w:p>
                    <w:p w14:paraId="0A051EFE" w14:textId="77777777" w:rsidR="00E01AA6" w:rsidRDefault="00E01AA6" w:rsidP="00E01AA6">
                      <w:pPr>
                        <w:jc w:val="center"/>
                      </w:pPr>
                    </w:p>
                  </w:txbxContent>
                </v:textbox>
              </v:shape>
            </w:pict>
          </mc:Fallback>
        </mc:AlternateContent>
      </w:r>
      <w:r>
        <w:rPr>
          <w:i/>
          <w:noProof/>
          <w:sz w:val="20"/>
          <w:lang w:val="en-US" w:eastAsia="en-US"/>
        </w:rPr>
        <mc:AlternateContent>
          <mc:Choice Requires="wps">
            <w:drawing>
              <wp:anchor distT="0" distB="0" distL="114300" distR="114300" simplePos="0" relativeHeight="251686912" behindDoc="0" locked="0" layoutInCell="1" allowOverlap="1" wp14:anchorId="1F498A84" wp14:editId="426636E6">
                <wp:simplePos x="0" y="0"/>
                <wp:positionH relativeFrom="margin">
                  <wp:align>left</wp:align>
                </wp:positionH>
                <wp:positionV relativeFrom="paragraph">
                  <wp:posOffset>12406</wp:posOffset>
                </wp:positionV>
                <wp:extent cx="982639" cy="653143"/>
                <wp:effectExtent l="0" t="0" r="27305" b="13970"/>
                <wp:wrapNone/>
                <wp:docPr id="6" name="Snip Diagonal Corner Rectangle 6"/>
                <wp:cNvGraphicFramePr/>
                <a:graphic xmlns:a="http://schemas.openxmlformats.org/drawingml/2006/main">
                  <a:graphicData uri="http://schemas.microsoft.com/office/word/2010/wordprocessingShape">
                    <wps:wsp>
                      <wps:cNvSpPr/>
                      <wps:spPr>
                        <a:xfrm>
                          <a:off x="0" y="0"/>
                          <a:ext cx="982639" cy="653143"/>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14:paraId="42A78121" w14:textId="77777777" w:rsidR="00E01AA6" w:rsidRPr="00A21DF4" w:rsidRDefault="00E01AA6" w:rsidP="00A21DF4">
                            <w:pPr>
                              <w:jc w:val="center"/>
                              <w:rPr>
                                <w:b/>
                                <w:sz w:val="20"/>
                              </w:rPr>
                            </w:pPr>
                            <w:r w:rsidRPr="00A21DF4">
                              <w:rPr>
                                <w:b/>
                                <w:sz w:val="20"/>
                              </w:rPr>
                              <w:t>Tahap persiapan</w:t>
                            </w:r>
                          </w:p>
                          <w:p w14:paraId="7D60B40C" w14:textId="77777777" w:rsidR="00E01AA6" w:rsidRDefault="00E01AA6" w:rsidP="00E01A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98A84" id="Snip Diagonal Corner Rectangle 6" o:spid="_x0000_s1029" style="position:absolute;left:0;text-align:left;margin-left:0;margin-top:1pt;width:77.35pt;height:51.4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982639,6531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" adj="-11796480,,5400" path="m,l873780,,982639,108859r,544284l982639,653143r-873780,l,544284,,xe" fillcolor="#82a0d7 [2164]" strokecolor="#4472c4 [3204]" strokeweight=".5pt">
                <v:fill color2="#678ccf [2612]" rotate="t" colors="0 #a8b7df;.5 #9aabd9;1 #879ed7" focus="100%" type="gradient">
                  <o:fill v:ext="view" type="gradientUnscaled"/>
                </v:fill>
                <v:stroke joinstyle="miter"/>
                <v:formulas/>
                <v:path arrowok="t" o:connecttype="custom" o:connectlocs="0,0;873780,0;982639,108859;982639,653143;982639,653143;108859,653143;0,544284;0,0" o:connectangles="0,0,0,0,0,0,0,0" textboxrect="0,0,982639,653143"/>
                <v:textbox>
                  <w:txbxContent>
                    <w:p w14:paraId="42A78121" w14:textId="77777777" w:rsidR="00E01AA6" w:rsidRPr="00A21DF4" w:rsidRDefault="00E01AA6" w:rsidP="00A21DF4">
                      <w:pPr>
                        <w:jc w:val="center"/>
                        <w:rPr>
                          <w:b/>
                          <w:sz w:val="20"/>
                        </w:rPr>
                      </w:pPr>
                      <w:r w:rsidRPr="00A21DF4">
                        <w:rPr>
                          <w:b/>
                          <w:sz w:val="20"/>
                        </w:rPr>
                        <w:t>Tahap persiapan</w:t>
                      </w:r>
                    </w:p>
                    <w:p w14:paraId="7D60B40C" w14:textId="77777777" w:rsidR="00E01AA6" w:rsidRDefault="00E01AA6" w:rsidP="00E01AA6">
                      <w:pPr>
                        <w:jc w:val="center"/>
                      </w:pPr>
                    </w:p>
                  </w:txbxContent>
                </v:textbox>
                <w10:wrap anchorx="margin"/>
              </v:shape>
            </w:pict>
          </mc:Fallback>
        </mc:AlternateContent>
      </w:r>
      <w:r w:rsidR="00E01AA6" w:rsidRPr="00E2340C">
        <w:rPr>
          <w:i/>
          <w:noProof/>
          <w:sz w:val="20"/>
          <w:lang w:val="en-US" w:eastAsia="en-US"/>
        </w:rPr>
        <mc:AlternateContent>
          <mc:Choice Requires="wps">
            <w:drawing>
              <wp:anchor distT="0" distB="0" distL="114300" distR="114300" simplePos="0" relativeHeight="251707392" behindDoc="0" locked="0" layoutInCell="1" allowOverlap="1" wp14:anchorId="4D0877DC" wp14:editId="6BD4EC93">
                <wp:simplePos x="0" y="0"/>
                <wp:positionH relativeFrom="column">
                  <wp:posOffset>4082690</wp:posOffset>
                </wp:positionH>
                <wp:positionV relativeFrom="paragraph">
                  <wp:posOffset>204991</wp:posOffset>
                </wp:positionV>
                <wp:extent cx="321547" cy="220756"/>
                <wp:effectExtent l="0" t="19050" r="40640" b="46355"/>
                <wp:wrapNone/>
                <wp:docPr id="27" name="Striped Right Arrow 27"/>
                <wp:cNvGraphicFramePr/>
                <a:graphic xmlns:a="http://schemas.openxmlformats.org/drawingml/2006/main">
                  <a:graphicData uri="http://schemas.microsoft.com/office/word/2010/wordprocessingShape">
                    <wps:wsp>
                      <wps:cNvSpPr/>
                      <wps:spPr>
                        <a:xfrm>
                          <a:off x="0" y="0"/>
                          <a:ext cx="321547" cy="220756"/>
                        </a:xfrm>
                        <a:prstGeom prst="strip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CC447"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27" o:spid="_x0000_s1026" type="#_x0000_t93" style="position:absolute;margin-left:321.45pt;margin-top:16.15pt;width:25.3pt;height:17.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" adj="14185" fillcolor="white [3201]" strokecolor="#70ad47 [3209]" strokeweight="1pt"/>
            </w:pict>
          </mc:Fallback>
        </mc:AlternateContent>
      </w:r>
      <w:r w:rsidR="00E01AA6" w:rsidRPr="00E2340C">
        <w:rPr>
          <w:i/>
          <w:noProof/>
          <w:sz w:val="20"/>
          <w:lang w:val="en-US" w:eastAsia="en-US"/>
        </w:rPr>
        <mc:AlternateContent>
          <mc:Choice Requires="wps">
            <w:drawing>
              <wp:anchor distT="0" distB="0" distL="114300" distR="114300" simplePos="0" relativeHeight="251705344" behindDoc="0" locked="0" layoutInCell="1" allowOverlap="1" wp14:anchorId="4BA1B1EE" wp14:editId="217A9202">
                <wp:simplePos x="0" y="0"/>
                <wp:positionH relativeFrom="column">
                  <wp:posOffset>2759122</wp:posOffset>
                </wp:positionH>
                <wp:positionV relativeFrom="paragraph">
                  <wp:posOffset>218904</wp:posOffset>
                </wp:positionV>
                <wp:extent cx="321547" cy="220756"/>
                <wp:effectExtent l="0" t="19050" r="40640" b="46355"/>
                <wp:wrapNone/>
                <wp:docPr id="14" name="Striped Right Arrow 14"/>
                <wp:cNvGraphicFramePr/>
                <a:graphic xmlns:a="http://schemas.openxmlformats.org/drawingml/2006/main">
                  <a:graphicData uri="http://schemas.microsoft.com/office/word/2010/wordprocessingShape">
                    <wps:wsp>
                      <wps:cNvSpPr/>
                      <wps:spPr>
                        <a:xfrm>
                          <a:off x="0" y="0"/>
                          <a:ext cx="321547" cy="220756"/>
                        </a:xfrm>
                        <a:prstGeom prst="strip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B5A6" id="Striped Right Arrow 14" o:spid="_x0000_s1026" type="#_x0000_t93" style="position:absolute;margin-left:217.25pt;margin-top:17.25pt;width:25.3pt;height:17.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" adj="14185" fillcolor="white [3201]" strokecolor="#70ad47 [3209]" strokeweight="1pt"/>
            </w:pict>
          </mc:Fallback>
        </mc:AlternateContent>
      </w:r>
      <w:r w:rsidR="00E01AA6" w:rsidRPr="00E2340C">
        <w:rPr>
          <w:i/>
          <w:noProof/>
          <w:sz w:val="20"/>
          <w:lang w:val="en-US" w:eastAsia="en-US"/>
        </w:rPr>
        <mc:AlternateContent>
          <mc:Choice Requires="wps">
            <w:drawing>
              <wp:anchor distT="0" distB="0" distL="114300" distR="114300" simplePos="0" relativeHeight="251709440" behindDoc="0" locked="0" layoutInCell="1" allowOverlap="1" wp14:anchorId="3A7D4C7B" wp14:editId="4557C033">
                <wp:simplePos x="0" y="0"/>
                <wp:positionH relativeFrom="column">
                  <wp:posOffset>861553</wp:posOffset>
                </wp:positionH>
                <wp:positionV relativeFrom="paragraph">
                  <wp:posOffset>246305</wp:posOffset>
                </wp:positionV>
                <wp:extent cx="321547" cy="220756"/>
                <wp:effectExtent l="0" t="19050" r="40640" b="46355"/>
                <wp:wrapNone/>
                <wp:docPr id="29" name="Striped Right Arrow 29"/>
                <wp:cNvGraphicFramePr/>
                <a:graphic xmlns:a="http://schemas.openxmlformats.org/drawingml/2006/main">
                  <a:graphicData uri="http://schemas.microsoft.com/office/word/2010/wordprocessingShape">
                    <wps:wsp>
                      <wps:cNvSpPr/>
                      <wps:spPr>
                        <a:xfrm>
                          <a:off x="0" y="0"/>
                          <a:ext cx="321547" cy="220756"/>
                        </a:xfrm>
                        <a:prstGeom prst="strip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1A772"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29" o:spid="_x0000_s1026" type="#_x0000_t93" style="position:absolute;margin-left:67.85pt;margin-top:19.4pt;width:25.3pt;height:17.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" adj="14185" fillcolor="white [3201]" strokecolor="#70ad47 [3209]" strokeweight="1pt"/>
            </w:pict>
          </mc:Fallback>
        </mc:AlternateContent>
      </w:r>
    </w:p>
    <w:p w14:paraId="4FBF5309" w14:textId="67915E5E" w:rsidR="00666B15" w:rsidRPr="00E2340C" w:rsidRDefault="00666B15" w:rsidP="00666B15">
      <w:pPr>
        <w:spacing w:line="360" w:lineRule="auto"/>
        <w:rPr>
          <w:i/>
          <w:sz w:val="20"/>
        </w:rPr>
      </w:pPr>
    </w:p>
    <w:p w14:paraId="1550CD56" w14:textId="4EDE1FF4" w:rsidR="00666B15" w:rsidRDefault="00A21DF4" w:rsidP="00E01AA6">
      <w:pPr>
        <w:spacing w:line="360" w:lineRule="auto"/>
        <w:rPr>
          <w:i/>
          <w:sz w:val="20"/>
        </w:rPr>
      </w:pPr>
      <w:r w:rsidRPr="00E2340C">
        <w:rPr>
          <w:i/>
          <w:noProof/>
          <w:sz w:val="20"/>
          <w:lang w:val="en-US" w:eastAsia="en-US"/>
        </w:rPr>
        <mc:AlternateContent>
          <mc:Choice Requires="wps">
            <w:drawing>
              <wp:anchor distT="0" distB="0" distL="114300" distR="114300" simplePos="0" relativeHeight="251703296" behindDoc="0" locked="0" layoutInCell="1" allowOverlap="1" wp14:anchorId="129311AA" wp14:editId="32709891">
                <wp:simplePos x="0" y="0"/>
                <wp:positionH relativeFrom="margin">
                  <wp:posOffset>5516088</wp:posOffset>
                </wp:positionH>
                <wp:positionV relativeFrom="paragraph">
                  <wp:posOffset>48697</wp:posOffset>
                </wp:positionV>
                <wp:extent cx="409535" cy="243609"/>
                <wp:effectExtent l="25717" t="0" r="35878" b="35877"/>
                <wp:wrapNone/>
                <wp:docPr id="23" name="Striped Right Arrow 23"/>
                <wp:cNvGraphicFramePr/>
                <a:graphic xmlns:a="http://schemas.openxmlformats.org/drawingml/2006/main">
                  <a:graphicData uri="http://schemas.microsoft.com/office/word/2010/wordprocessingShape">
                    <wps:wsp>
                      <wps:cNvSpPr/>
                      <wps:spPr>
                        <a:xfrm rot="5400000">
                          <a:off x="0" y="0"/>
                          <a:ext cx="409535" cy="243609"/>
                        </a:xfrm>
                        <a:prstGeom prst="strip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F2275" id="Striped Right Arrow 23" o:spid="_x0000_s1026" type="#_x0000_t93" style="position:absolute;margin-left:434.35pt;margin-top:3.85pt;width:32.25pt;height:19.2pt;rotation:90;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" adj="15176" fillcolor="white [3201]" strokecolor="#70ad47 [3209]" strokeweight="1pt">
                <w10:wrap anchorx="margin"/>
              </v:shape>
            </w:pict>
          </mc:Fallback>
        </mc:AlternateContent>
      </w:r>
      <w:r>
        <w:rPr>
          <w:i/>
          <w:noProof/>
          <w:sz w:val="20"/>
          <w:lang w:val="en-US" w:eastAsia="en-US"/>
        </w:rPr>
        <mc:AlternateContent>
          <mc:Choice Requires="wps">
            <w:drawing>
              <wp:anchor distT="0" distB="0" distL="114300" distR="114300" simplePos="0" relativeHeight="251695104" behindDoc="0" locked="0" layoutInCell="1" allowOverlap="1" wp14:anchorId="53955181" wp14:editId="3BA38963">
                <wp:simplePos x="0" y="0"/>
                <wp:positionH relativeFrom="margin">
                  <wp:posOffset>-137795</wp:posOffset>
                </wp:positionH>
                <wp:positionV relativeFrom="paragraph">
                  <wp:posOffset>261999</wp:posOffset>
                </wp:positionV>
                <wp:extent cx="1078173" cy="887095"/>
                <wp:effectExtent l="0" t="0" r="27305" b="27305"/>
                <wp:wrapNone/>
                <wp:docPr id="10" name="Snip Diagonal Corner Rectangle 10"/>
                <wp:cNvGraphicFramePr/>
                <a:graphic xmlns:a="http://schemas.openxmlformats.org/drawingml/2006/main">
                  <a:graphicData uri="http://schemas.microsoft.com/office/word/2010/wordprocessingShape">
                    <wps:wsp>
                      <wps:cNvSpPr/>
                      <wps:spPr>
                        <a:xfrm>
                          <a:off x="0" y="0"/>
                          <a:ext cx="1078173" cy="887095"/>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14:paraId="2E01D9A1" w14:textId="09F6BF8D" w:rsidR="00E01AA6" w:rsidRPr="00A21DF4" w:rsidRDefault="00E01AA6" w:rsidP="00E01AA6">
                            <w:pPr>
                              <w:spacing w:line="240" w:lineRule="auto"/>
                              <w:jc w:val="center"/>
                              <w:rPr>
                                <w:b/>
                                <w:sz w:val="20"/>
                              </w:rPr>
                            </w:pPr>
                            <w:r w:rsidRPr="00A21DF4">
                              <w:rPr>
                                <w:b/>
                                <w:sz w:val="20"/>
                              </w:rPr>
                              <w:t>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55181" id="Snip Diagonal Corner Rectangle 10" o:spid="_x0000_s1030" style="position:absolute;left:0;text-align:left;margin-left:-10.85pt;margin-top:20.65pt;width:84.9pt;height:69.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78173,887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" adj="-11796480,,5400" path="m,l930321,r147852,147852l1078173,887095r,l147852,887095,,739243,,xe" fillcolor="#82a0d7 [2164]" strokecolor="#4472c4 [3204]" strokeweight=".5pt">
                <v:fill color2="#678ccf [2612]" rotate="t" colors="0 #a8b7df;.5 #9aabd9;1 #879ed7" focus="100%" type="gradient">
                  <o:fill v:ext="view" type="gradientUnscaled"/>
                </v:fill>
                <v:stroke joinstyle="miter"/>
                <v:formulas/>
                <v:path arrowok="t" o:connecttype="custom" o:connectlocs="0,0;930321,0;1078173,147852;1078173,887095;1078173,887095;147852,887095;0,739243;0,0" o:connectangles="0,0,0,0,0,0,0,0" textboxrect="0,0,1078173,887095"/>
                <v:textbox>
                  <w:txbxContent>
                    <w:p w14:paraId="2E01D9A1" w14:textId="09F6BF8D" w:rsidR="00E01AA6" w:rsidRPr="00A21DF4" w:rsidRDefault="00E01AA6" w:rsidP="00E01AA6">
                      <w:pPr>
                        <w:spacing w:line="240" w:lineRule="auto"/>
                        <w:jc w:val="center"/>
                        <w:rPr>
                          <w:b/>
                          <w:sz w:val="20"/>
                        </w:rPr>
                      </w:pPr>
                      <w:r w:rsidRPr="00A21DF4">
                        <w:rPr>
                          <w:b/>
                          <w:sz w:val="20"/>
                        </w:rPr>
                        <w:t>ANALISIS DATA</w:t>
                      </w:r>
                    </w:p>
                  </w:txbxContent>
                </v:textbox>
                <w10:wrap anchorx="margin"/>
              </v:shape>
            </w:pict>
          </mc:Fallback>
        </mc:AlternateContent>
      </w:r>
      <w:r>
        <w:rPr>
          <w:i/>
          <w:noProof/>
          <w:sz w:val="20"/>
          <w:lang w:val="en-US" w:eastAsia="en-US"/>
        </w:rPr>
        <mc:AlternateContent>
          <mc:Choice Requires="wps">
            <w:drawing>
              <wp:anchor distT="0" distB="0" distL="114300" distR="114300" simplePos="0" relativeHeight="251697152" behindDoc="0" locked="0" layoutInCell="1" allowOverlap="1" wp14:anchorId="458A4694" wp14:editId="7A014067">
                <wp:simplePos x="0" y="0"/>
                <wp:positionH relativeFrom="column">
                  <wp:posOffset>1065019</wp:posOffset>
                </wp:positionH>
                <wp:positionV relativeFrom="paragraph">
                  <wp:posOffset>253176</wp:posOffset>
                </wp:positionV>
                <wp:extent cx="1665027" cy="887104"/>
                <wp:effectExtent l="0" t="0" r="11430" b="27305"/>
                <wp:wrapNone/>
                <wp:docPr id="11" name="Snip Diagonal Corner Rectangle 11"/>
                <wp:cNvGraphicFramePr/>
                <a:graphic xmlns:a="http://schemas.openxmlformats.org/drawingml/2006/main">
                  <a:graphicData uri="http://schemas.microsoft.com/office/word/2010/wordprocessingShape">
                    <wps:wsp>
                      <wps:cNvSpPr/>
                      <wps:spPr>
                        <a:xfrm>
                          <a:off x="0" y="0"/>
                          <a:ext cx="1665027" cy="887104"/>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14:paraId="3B6CDCB4" w14:textId="7262520F" w:rsidR="00E01AA6" w:rsidRPr="00A21DF4" w:rsidRDefault="00E01AA6" w:rsidP="00E01AA6">
                            <w:pPr>
                              <w:spacing w:line="240" w:lineRule="auto"/>
                              <w:jc w:val="center"/>
                              <w:rPr>
                                <w:b/>
                                <w:sz w:val="20"/>
                              </w:rPr>
                            </w:pPr>
                            <w:r w:rsidRPr="00A21DF4">
                              <w:rPr>
                                <w:b/>
                                <w:sz w:val="20"/>
                              </w:rPr>
                              <w:t>Kejuaraan 4 Pekan olahraga nasional  9-13 september 2024</w:t>
                            </w:r>
                          </w:p>
                          <w:p w14:paraId="0FED074D" w14:textId="77777777" w:rsidR="00E01AA6" w:rsidRDefault="00E01AA6" w:rsidP="00E01A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A4694" id="Snip Diagonal Corner Rectangle 11" o:spid="_x0000_s1031" style="position:absolute;left:0;text-align:left;margin-left:83.85pt;margin-top:19.95pt;width:131.1pt;height:6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5027,8871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" adj="-11796480,,5400" path="m,l1517173,r147854,147854l1665027,887104r,l147854,887104,,739250,,xe" fillcolor="#82a0d7 [2164]" strokecolor="#4472c4 [3204]" strokeweight=".5pt">
                <v:fill color2="#678ccf [2612]" rotate="t" colors="0 #a8b7df;.5 #9aabd9;1 #879ed7" focus="100%" type="gradient">
                  <o:fill v:ext="view" type="gradientUnscaled"/>
                </v:fill>
                <v:stroke joinstyle="miter"/>
                <v:formulas/>
                <v:path arrowok="t" o:connecttype="custom" o:connectlocs="0,0;1517173,0;1665027,147854;1665027,887104;1665027,887104;147854,887104;0,739250;0,0" o:connectangles="0,0,0,0,0,0,0,0" textboxrect="0,0,1665027,887104"/>
                <v:textbox>
                  <w:txbxContent>
                    <w:p w14:paraId="3B6CDCB4" w14:textId="7262520F" w:rsidR="00E01AA6" w:rsidRPr="00A21DF4" w:rsidRDefault="00E01AA6" w:rsidP="00E01AA6">
                      <w:pPr>
                        <w:spacing w:line="240" w:lineRule="auto"/>
                        <w:jc w:val="center"/>
                        <w:rPr>
                          <w:b/>
                          <w:sz w:val="20"/>
                        </w:rPr>
                      </w:pPr>
                      <w:r w:rsidRPr="00A21DF4">
                        <w:rPr>
                          <w:b/>
                          <w:sz w:val="20"/>
                        </w:rPr>
                        <w:t>Kejuaraan 4 Pekan olahraga nasional  9-13 september 2024</w:t>
                      </w:r>
                    </w:p>
                    <w:p w14:paraId="0FED074D" w14:textId="77777777" w:rsidR="00E01AA6" w:rsidRDefault="00E01AA6" w:rsidP="00E01AA6">
                      <w:pPr>
                        <w:jc w:val="center"/>
                      </w:pPr>
                    </w:p>
                  </w:txbxContent>
                </v:textbox>
              </v:shape>
            </w:pict>
          </mc:Fallback>
        </mc:AlternateContent>
      </w:r>
      <w:r>
        <w:rPr>
          <w:i/>
          <w:noProof/>
          <w:sz w:val="20"/>
          <w:lang w:val="en-US" w:eastAsia="en-US"/>
        </w:rPr>
        <mc:AlternateContent>
          <mc:Choice Requires="wps">
            <w:drawing>
              <wp:anchor distT="0" distB="0" distL="114300" distR="114300" simplePos="0" relativeHeight="251701248" behindDoc="0" locked="0" layoutInCell="1" allowOverlap="1" wp14:anchorId="6A406C75" wp14:editId="4A0A60DE">
                <wp:simplePos x="0" y="0"/>
                <wp:positionH relativeFrom="column">
                  <wp:posOffset>4618471</wp:posOffset>
                </wp:positionH>
                <wp:positionV relativeFrom="paragraph">
                  <wp:posOffset>295011</wp:posOffset>
                </wp:positionV>
                <wp:extent cx="1665027" cy="887104"/>
                <wp:effectExtent l="0" t="0" r="11430" b="27305"/>
                <wp:wrapNone/>
                <wp:docPr id="13" name="Snip Diagonal Corner Rectangle 13"/>
                <wp:cNvGraphicFramePr/>
                <a:graphic xmlns:a="http://schemas.openxmlformats.org/drawingml/2006/main">
                  <a:graphicData uri="http://schemas.microsoft.com/office/word/2010/wordprocessingShape">
                    <wps:wsp>
                      <wps:cNvSpPr/>
                      <wps:spPr>
                        <a:xfrm>
                          <a:off x="0" y="0"/>
                          <a:ext cx="1665027" cy="887104"/>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14:paraId="675DC0EF" w14:textId="77777777" w:rsidR="00E01AA6" w:rsidRPr="00A21DF4" w:rsidRDefault="00E01AA6" w:rsidP="00E01AA6">
                            <w:pPr>
                              <w:spacing w:line="240" w:lineRule="auto"/>
                              <w:jc w:val="center"/>
                              <w:rPr>
                                <w:b/>
                                <w:sz w:val="20"/>
                              </w:rPr>
                            </w:pPr>
                            <w:r w:rsidRPr="00A21DF4">
                              <w:rPr>
                                <w:b/>
                                <w:sz w:val="20"/>
                              </w:rPr>
                              <w:t>Kejuaraan 2 indonesia open 12-16 juli 2024</w:t>
                            </w:r>
                          </w:p>
                          <w:p w14:paraId="6C3B577F" w14:textId="77777777" w:rsidR="00E01AA6" w:rsidRDefault="00E01AA6" w:rsidP="00E01A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06C75" id="Snip Diagonal Corner Rectangle 13" o:spid="_x0000_s1032" style="position:absolute;left:0;text-align:left;margin-left:363.65pt;margin-top:23.25pt;width:131.1pt;height:69.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5027,8871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" adj="-11796480,,5400" path="m,l1517173,r147854,147854l1665027,887104r,l147854,887104,,739250,,xe" fillcolor="#82a0d7 [2164]" strokecolor="#4472c4 [3204]" strokeweight=".5pt">
                <v:fill color2="#678ccf [2612]" rotate="t" colors="0 #a8b7df;.5 #9aabd9;1 #879ed7" focus="100%" type="gradient">
                  <o:fill v:ext="view" type="gradientUnscaled"/>
                </v:fill>
                <v:stroke joinstyle="miter"/>
                <v:formulas/>
                <v:path arrowok="t" o:connecttype="custom" o:connectlocs="0,0;1517173,0;1665027,147854;1665027,887104;1665027,887104;147854,887104;0,739250;0,0" o:connectangles="0,0,0,0,0,0,0,0" textboxrect="0,0,1665027,887104"/>
                <v:textbox>
                  <w:txbxContent>
                    <w:p w14:paraId="675DC0EF" w14:textId="77777777" w:rsidR="00E01AA6" w:rsidRPr="00A21DF4" w:rsidRDefault="00E01AA6" w:rsidP="00E01AA6">
                      <w:pPr>
                        <w:spacing w:line="240" w:lineRule="auto"/>
                        <w:jc w:val="center"/>
                        <w:rPr>
                          <w:b/>
                          <w:sz w:val="20"/>
                        </w:rPr>
                      </w:pPr>
                      <w:r w:rsidRPr="00A21DF4">
                        <w:rPr>
                          <w:b/>
                          <w:sz w:val="20"/>
                        </w:rPr>
                        <w:t>Kejuaraan 2 indonesia open 12-16 juli 2024</w:t>
                      </w:r>
                    </w:p>
                    <w:p w14:paraId="6C3B577F" w14:textId="77777777" w:rsidR="00E01AA6" w:rsidRDefault="00E01AA6" w:rsidP="00E01AA6">
                      <w:pPr>
                        <w:jc w:val="center"/>
                      </w:pPr>
                    </w:p>
                  </w:txbxContent>
                </v:textbox>
              </v:shape>
            </w:pict>
          </mc:Fallback>
        </mc:AlternateContent>
      </w:r>
      <w:r>
        <w:rPr>
          <w:i/>
          <w:noProof/>
          <w:sz w:val="20"/>
          <w:lang w:val="en-US" w:eastAsia="en-US"/>
        </w:rPr>
        <mc:AlternateContent>
          <mc:Choice Requires="wps">
            <w:drawing>
              <wp:anchor distT="0" distB="0" distL="114300" distR="114300" simplePos="0" relativeHeight="251699200" behindDoc="0" locked="0" layoutInCell="1" allowOverlap="1" wp14:anchorId="51CA5D3D" wp14:editId="508DF292">
                <wp:simplePos x="0" y="0"/>
                <wp:positionH relativeFrom="column">
                  <wp:posOffset>2838632</wp:posOffset>
                </wp:positionH>
                <wp:positionV relativeFrom="paragraph">
                  <wp:posOffset>246875</wp:posOffset>
                </wp:positionV>
                <wp:extent cx="1665027" cy="887104"/>
                <wp:effectExtent l="0" t="0" r="11430" b="27305"/>
                <wp:wrapNone/>
                <wp:docPr id="12" name="Snip Diagonal Corner Rectangle 12"/>
                <wp:cNvGraphicFramePr/>
                <a:graphic xmlns:a="http://schemas.openxmlformats.org/drawingml/2006/main">
                  <a:graphicData uri="http://schemas.microsoft.com/office/word/2010/wordprocessingShape">
                    <wps:wsp>
                      <wps:cNvSpPr/>
                      <wps:spPr>
                        <a:xfrm>
                          <a:off x="0" y="0"/>
                          <a:ext cx="1665027" cy="887104"/>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14:paraId="7EC865B1" w14:textId="77777777" w:rsidR="00E01AA6" w:rsidRPr="00A21DF4" w:rsidRDefault="00E01AA6" w:rsidP="00E01AA6">
                            <w:pPr>
                              <w:spacing w:line="240" w:lineRule="auto"/>
                              <w:jc w:val="center"/>
                              <w:rPr>
                                <w:b/>
                                <w:sz w:val="20"/>
                              </w:rPr>
                            </w:pPr>
                            <w:r w:rsidRPr="00A21DF4">
                              <w:rPr>
                                <w:b/>
                                <w:sz w:val="20"/>
                              </w:rPr>
                              <w:t>Kejuaraan 3 koni cup tangerang 9-11 agustus 2024</w:t>
                            </w:r>
                          </w:p>
                          <w:p w14:paraId="3B8BF905" w14:textId="77777777" w:rsidR="00E01AA6" w:rsidRDefault="00E01AA6" w:rsidP="00E01A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A5D3D" id="Snip Diagonal Corner Rectangle 12" o:spid="_x0000_s1033" style="position:absolute;left:0;text-align:left;margin-left:223.5pt;margin-top:19.45pt;width:131.1pt;height:6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5027,8871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" adj="-11796480,,5400" path="m,l1517173,r147854,147854l1665027,887104r,l147854,887104,,739250,,xe" fillcolor="#82a0d7 [2164]" strokecolor="#4472c4 [3204]" strokeweight=".5pt">
                <v:fill color2="#678ccf [2612]" rotate="t" colors="0 #a8b7df;.5 #9aabd9;1 #879ed7" focus="100%" type="gradient">
                  <o:fill v:ext="view" type="gradientUnscaled"/>
                </v:fill>
                <v:stroke joinstyle="miter"/>
                <v:formulas/>
                <v:path arrowok="t" o:connecttype="custom" o:connectlocs="0,0;1517173,0;1665027,147854;1665027,887104;1665027,887104;147854,887104;0,739250;0,0" o:connectangles="0,0,0,0,0,0,0,0" textboxrect="0,0,1665027,887104"/>
                <v:textbox>
                  <w:txbxContent>
                    <w:p w14:paraId="7EC865B1" w14:textId="77777777" w:rsidR="00E01AA6" w:rsidRPr="00A21DF4" w:rsidRDefault="00E01AA6" w:rsidP="00E01AA6">
                      <w:pPr>
                        <w:spacing w:line="240" w:lineRule="auto"/>
                        <w:jc w:val="center"/>
                        <w:rPr>
                          <w:b/>
                          <w:sz w:val="20"/>
                        </w:rPr>
                      </w:pPr>
                      <w:r w:rsidRPr="00A21DF4">
                        <w:rPr>
                          <w:b/>
                          <w:sz w:val="20"/>
                        </w:rPr>
                        <w:t>Kejuaraan 3 koni cup tangerang 9-11 agustus 2024</w:t>
                      </w:r>
                    </w:p>
                    <w:p w14:paraId="3B8BF905" w14:textId="77777777" w:rsidR="00E01AA6" w:rsidRDefault="00E01AA6" w:rsidP="00E01AA6">
                      <w:pPr>
                        <w:jc w:val="center"/>
                      </w:pPr>
                    </w:p>
                  </w:txbxContent>
                </v:textbox>
              </v:shape>
            </w:pict>
          </mc:Fallback>
        </mc:AlternateContent>
      </w:r>
    </w:p>
    <w:p w14:paraId="282D9606" w14:textId="02E13D6C" w:rsidR="00E01AA6" w:rsidRPr="00E01AA6" w:rsidRDefault="00E01AA6" w:rsidP="00E01AA6">
      <w:pPr>
        <w:spacing w:line="360" w:lineRule="auto"/>
        <w:rPr>
          <w:i/>
          <w:sz w:val="20"/>
        </w:rPr>
      </w:pPr>
    </w:p>
    <w:p w14:paraId="57E21244" w14:textId="2E99E8BB" w:rsidR="00666B15" w:rsidRDefault="00E52878" w:rsidP="00C76563">
      <w:pPr>
        <w:spacing w:before="120" w:after="60" w:line="360" w:lineRule="auto"/>
        <w:ind w:firstLine="720"/>
        <w:rPr>
          <w:szCs w:val="24"/>
        </w:rPr>
      </w:pPr>
      <w:r w:rsidRPr="00E2340C">
        <w:rPr>
          <w:i/>
          <w:noProof/>
          <w:sz w:val="20"/>
          <w:lang w:val="en-US" w:eastAsia="en-US"/>
        </w:rPr>
        <mc:AlternateContent>
          <mc:Choice Requires="wps">
            <w:drawing>
              <wp:anchor distT="0" distB="0" distL="114300" distR="114300" simplePos="0" relativeHeight="251717632" behindDoc="0" locked="0" layoutInCell="1" allowOverlap="1" wp14:anchorId="504EC4F4" wp14:editId="19464404">
                <wp:simplePos x="0" y="0"/>
                <wp:positionH relativeFrom="column">
                  <wp:posOffset>709684</wp:posOffset>
                </wp:positionH>
                <wp:positionV relativeFrom="paragraph">
                  <wp:posOffset>213976</wp:posOffset>
                </wp:positionV>
                <wp:extent cx="418523" cy="250746"/>
                <wp:effectExtent l="19050" t="19050" r="19685" b="35560"/>
                <wp:wrapNone/>
                <wp:docPr id="32" name="Striped Right Arrow 32"/>
                <wp:cNvGraphicFramePr/>
                <a:graphic xmlns:a="http://schemas.openxmlformats.org/drawingml/2006/main">
                  <a:graphicData uri="http://schemas.microsoft.com/office/word/2010/wordprocessingShape">
                    <wps:wsp>
                      <wps:cNvSpPr/>
                      <wps:spPr>
                        <a:xfrm rot="10800000">
                          <a:off x="0" y="0"/>
                          <a:ext cx="418523" cy="250746"/>
                        </a:xfrm>
                        <a:prstGeom prst="strip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83D41" id="Striped Right Arrow 32" o:spid="_x0000_s1026" type="#_x0000_t93" style="position:absolute;margin-left:55.9pt;margin-top:16.85pt;width:32.95pt;height:19.75pt;rotation:18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" adj="15129" fillcolor="white [3201]" strokecolor="#70ad47 [3209]" strokeweight="1pt"/>
            </w:pict>
          </mc:Fallback>
        </mc:AlternateContent>
      </w:r>
      <w:r w:rsidRPr="00E2340C">
        <w:rPr>
          <w:i/>
          <w:noProof/>
          <w:sz w:val="20"/>
          <w:lang w:val="en-US" w:eastAsia="en-US"/>
        </w:rPr>
        <mc:AlternateContent>
          <mc:Choice Requires="wps">
            <w:drawing>
              <wp:anchor distT="0" distB="0" distL="114300" distR="114300" simplePos="0" relativeHeight="251719680" behindDoc="0" locked="0" layoutInCell="1" allowOverlap="1" wp14:anchorId="447E6551" wp14:editId="20A41E01">
                <wp:simplePos x="0" y="0"/>
                <wp:positionH relativeFrom="column">
                  <wp:posOffset>2499645</wp:posOffset>
                </wp:positionH>
                <wp:positionV relativeFrom="paragraph">
                  <wp:posOffset>188568</wp:posOffset>
                </wp:positionV>
                <wp:extent cx="418523" cy="250746"/>
                <wp:effectExtent l="19050" t="19050" r="19685" b="35560"/>
                <wp:wrapNone/>
                <wp:docPr id="33" name="Striped Right Arrow 33"/>
                <wp:cNvGraphicFramePr/>
                <a:graphic xmlns:a="http://schemas.openxmlformats.org/drawingml/2006/main">
                  <a:graphicData uri="http://schemas.microsoft.com/office/word/2010/wordprocessingShape">
                    <wps:wsp>
                      <wps:cNvSpPr/>
                      <wps:spPr>
                        <a:xfrm rot="10800000">
                          <a:off x="0" y="0"/>
                          <a:ext cx="418523" cy="250746"/>
                        </a:xfrm>
                        <a:prstGeom prst="strip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FCF5A" id="Striped Right Arrow 33" o:spid="_x0000_s1026" type="#_x0000_t93" style="position:absolute;margin-left:196.8pt;margin-top:14.85pt;width:32.95pt;height:19.75pt;rotation:18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" adj="15129" fillcolor="white [3201]" strokecolor="#70ad47 [3209]" strokeweight="1pt"/>
            </w:pict>
          </mc:Fallback>
        </mc:AlternateContent>
      </w:r>
      <w:r w:rsidRPr="00E2340C">
        <w:rPr>
          <w:i/>
          <w:noProof/>
          <w:sz w:val="20"/>
          <w:lang w:val="en-US" w:eastAsia="en-US"/>
        </w:rPr>
        <mc:AlternateContent>
          <mc:Choice Requires="wps">
            <w:drawing>
              <wp:anchor distT="0" distB="0" distL="114300" distR="114300" simplePos="0" relativeHeight="251715584" behindDoc="0" locked="0" layoutInCell="1" allowOverlap="1" wp14:anchorId="53173123" wp14:editId="3A4C5A14">
                <wp:simplePos x="0" y="0"/>
                <wp:positionH relativeFrom="column">
                  <wp:posOffset>4365625</wp:posOffset>
                </wp:positionH>
                <wp:positionV relativeFrom="paragraph">
                  <wp:posOffset>189865</wp:posOffset>
                </wp:positionV>
                <wp:extent cx="418523" cy="250746"/>
                <wp:effectExtent l="19050" t="19050" r="19685" b="35560"/>
                <wp:wrapNone/>
                <wp:docPr id="31" name="Striped Right Arrow 31"/>
                <wp:cNvGraphicFramePr/>
                <a:graphic xmlns:a="http://schemas.openxmlformats.org/drawingml/2006/main">
                  <a:graphicData uri="http://schemas.microsoft.com/office/word/2010/wordprocessingShape">
                    <wps:wsp>
                      <wps:cNvSpPr/>
                      <wps:spPr>
                        <a:xfrm rot="10800000">
                          <a:off x="0" y="0"/>
                          <a:ext cx="418523" cy="250746"/>
                        </a:xfrm>
                        <a:prstGeom prst="strip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CF2F" id="Striped Right Arrow 31" o:spid="_x0000_s1026" type="#_x0000_t93" style="position:absolute;margin-left:343.75pt;margin-top:14.95pt;width:32.95pt;height:19.75pt;rotation:18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" adj="15129" fillcolor="white [3201]" strokecolor="#70ad47 [3209]" strokeweight="1pt"/>
            </w:pict>
          </mc:Fallback>
        </mc:AlternateContent>
      </w:r>
    </w:p>
    <w:p w14:paraId="6CF40BB6" w14:textId="2DD38A16" w:rsidR="00FB72F6" w:rsidRPr="00A20CC1" w:rsidRDefault="00E52878" w:rsidP="00A21DF4">
      <w:pPr>
        <w:spacing w:before="120" w:after="60" w:line="360" w:lineRule="auto"/>
        <w:rPr>
          <w:szCs w:val="24"/>
        </w:rPr>
      </w:pPr>
      <w:r w:rsidRPr="00E52878">
        <w:rPr>
          <w:noProof/>
          <w:lang w:val="en-US" w:eastAsia="en-US"/>
        </w:rPr>
        <mc:AlternateContent>
          <mc:Choice Requires="wps">
            <w:drawing>
              <wp:anchor distT="0" distB="0" distL="114300" distR="114300" simplePos="0" relativeHeight="251721728" behindDoc="0" locked="0" layoutInCell="1" allowOverlap="1" wp14:anchorId="278B085D" wp14:editId="609194E2">
                <wp:simplePos x="0" y="0"/>
                <wp:positionH relativeFrom="margin">
                  <wp:align>center</wp:align>
                </wp:positionH>
                <wp:positionV relativeFrom="paragraph">
                  <wp:posOffset>217400</wp:posOffset>
                </wp:positionV>
                <wp:extent cx="4075889" cy="635"/>
                <wp:effectExtent l="0" t="0" r="1270" b="2540"/>
                <wp:wrapNone/>
                <wp:docPr id="34" name="Text Box 34"/>
                <wp:cNvGraphicFramePr/>
                <a:graphic xmlns:a="http://schemas.openxmlformats.org/drawingml/2006/main">
                  <a:graphicData uri="http://schemas.microsoft.com/office/word/2010/wordprocessingShape">
                    <wps:wsp>
                      <wps:cNvSpPr txBox="1"/>
                      <wps:spPr>
                        <a:xfrm>
                          <a:off x="0" y="0"/>
                          <a:ext cx="4075889" cy="635"/>
                        </a:xfrm>
                        <a:prstGeom prst="rect">
                          <a:avLst/>
                        </a:prstGeom>
                        <a:solidFill>
                          <a:prstClr val="white"/>
                        </a:solidFill>
                        <a:ln>
                          <a:noFill/>
                        </a:ln>
                        <a:effectLst/>
                      </wps:spPr>
                      <wps:txbx>
                        <w:txbxContent>
                          <w:p w14:paraId="262D875A" w14:textId="2233BE7B" w:rsidR="00E52878" w:rsidRPr="003117AC" w:rsidRDefault="00E52878" w:rsidP="00E52878">
                            <w:pPr>
                              <w:pStyle w:val="Caption"/>
                              <w:jc w:val="center"/>
                              <w:rPr>
                                <w:rFonts w:ascii="Times New Roman" w:eastAsia="Times New Roman" w:hAnsi="Times New Roman"/>
                                <w:b/>
                                <w:i w:val="0"/>
                                <w:noProof/>
                                <w:color w:val="auto"/>
                                <w:sz w:val="28"/>
                                <w:szCs w:val="20"/>
                              </w:rPr>
                            </w:pPr>
                            <w:r w:rsidRPr="003117AC">
                              <w:rPr>
                                <w:rFonts w:ascii="Times New Roman" w:hAnsi="Times New Roman"/>
                                <w:b/>
                                <w:i w:val="0"/>
                                <w:color w:val="auto"/>
                                <w:sz w:val="24"/>
                              </w:rPr>
                              <w:t xml:space="preserve">Gambar </w:t>
                            </w:r>
                            <w:r w:rsidRPr="003117AC">
                              <w:rPr>
                                <w:rFonts w:ascii="Times New Roman" w:hAnsi="Times New Roman"/>
                                <w:b/>
                                <w:i w:val="0"/>
                                <w:color w:val="auto"/>
                                <w:sz w:val="24"/>
                              </w:rPr>
                              <w:fldChar w:fldCharType="begin"/>
                            </w:r>
                            <w:r w:rsidRPr="003117AC">
                              <w:rPr>
                                <w:rFonts w:ascii="Times New Roman" w:hAnsi="Times New Roman"/>
                                <w:b/>
                                <w:i w:val="0"/>
                                <w:color w:val="auto"/>
                                <w:sz w:val="24"/>
                              </w:rPr>
                              <w:instrText xml:space="preserve"> SEQ Gambar \* ARABIC </w:instrText>
                            </w:r>
                            <w:r w:rsidRPr="003117AC">
                              <w:rPr>
                                <w:rFonts w:ascii="Times New Roman" w:hAnsi="Times New Roman"/>
                                <w:b/>
                                <w:i w:val="0"/>
                                <w:color w:val="auto"/>
                                <w:sz w:val="24"/>
                              </w:rPr>
                              <w:fldChar w:fldCharType="separate"/>
                            </w:r>
                            <w:r w:rsidRPr="003117AC">
                              <w:rPr>
                                <w:rFonts w:ascii="Times New Roman" w:hAnsi="Times New Roman"/>
                                <w:b/>
                                <w:i w:val="0"/>
                                <w:noProof/>
                                <w:color w:val="auto"/>
                                <w:sz w:val="24"/>
                              </w:rPr>
                              <w:t>1</w:t>
                            </w:r>
                            <w:r w:rsidRPr="003117AC">
                              <w:rPr>
                                <w:rFonts w:ascii="Times New Roman" w:hAnsi="Times New Roman"/>
                                <w:b/>
                                <w:i w:val="0"/>
                                <w:color w:val="auto"/>
                                <w:sz w:val="24"/>
                              </w:rPr>
                              <w:fldChar w:fldCharType="end"/>
                            </w:r>
                            <w:r w:rsidRPr="003117AC">
                              <w:rPr>
                                <w:rFonts w:ascii="Times New Roman" w:hAnsi="Times New Roman"/>
                                <w:b/>
                                <w:i w:val="0"/>
                                <w:color w:val="auto"/>
                                <w:sz w:val="24"/>
                              </w:rPr>
                              <w:t xml:space="preserve"> </w:t>
                            </w:r>
                            <w:r w:rsidR="003117AC" w:rsidRPr="003117AC">
                              <w:rPr>
                                <w:rFonts w:ascii="Times New Roman" w:hAnsi="Times New Roman"/>
                                <w:i w:val="0"/>
                                <w:color w:val="auto"/>
                                <w:sz w:val="24"/>
                              </w:rPr>
                              <w:t>Diagram</w:t>
                            </w:r>
                            <w:r w:rsidR="003117AC" w:rsidRPr="003117AC">
                              <w:rPr>
                                <w:rFonts w:ascii="Times New Roman" w:hAnsi="Times New Roman"/>
                                <w:b/>
                                <w:i w:val="0"/>
                                <w:color w:val="auto"/>
                                <w:sz w:val="24"/>
                              </w:rPr>
                              <w:t xml:space="preserve"> </w:t>
                            </w:r>
                            <w:r w:rsidR="003117AC" w:rsidRPr="003117AC">
                              <w:rPr>
                                <w:rFonts w:ascii="Times New Roman" w:hAnsi="Times New Roman"/>
                                <w:i w:val="0"/>
                                <w:color w:val="auto"/>
                                <w:sz w:val="24"/>
                              </w:rPr>
                              <w:t>a</w:t>
                            </w:r>
                            <w:r w:rsidRPr="003117AC">
                              <w:rPr>
                                <w:rFonts w:ascii="Times New Roman" w:hAnsi="Times New Roman"/>
                                <w:i w:val="0"/>
                                <w:color w:val="auto"/>
                                <w:sz w:val="24"/>
                              </w:rPr>
                              <w:t>lur penelitian</w:t>
                            </w:r>
                            <w:r w:rsidR="003117AC" w:rsidRPr="003117AC">
                              <w:rPr>
                                <w:rFonts w:ascii="Times New Roman" w:hAnsi="Times New Roman"/>
                                <w:i w:val="0"/>
                                <w:color w:val="auto"/>
                                <w:sz w:val="24"/>
                              </w:rPr>
                              <w:t xml:space="preserve"> dan pengambilan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78B085D" id="_x0000_t202" coordsize="21600,21600" o:spt="202" path="m,l,21600r21600,l21600,xe">
                <v:stroke joinstyle="miter"/>
                <v:path gradientshapeok="t" o:connecttype="rect"/>
              </v:shapetype>
              <v:shape id="Text Box 34" o:spid="_x0000_s1034" type="#_x0000_t202" style="position:absolute;left:0;text-align:left;margin-left:0;margin-top:17.1pt;width:320.95pt;height:.05pt;z-index:2517217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" stroked="f">
                <v:textbox style="mso-fit-shape-to-text:t" inset="0,0,0,0">
                  <w:txbxContent>
                    <w:p w14:paraId="262D875A" w14:textId="2233BE7B" w:rsidR="00E52878" w:rsidRPr="003117AC" w:rsidRDefault="00E52878" w:rsidP="00E52878">
                      <w:pPr>
                        <w:pStyle w:val="Caption"/>
                        <w:jc w:val="center"/>
                        <w:rPr>
                          <w:rFonts w:ascii="Times New Roman" w:eastAsia="Times New Roman" w:hAnsi="Times New Roman"/>
                          <w:b/>
                          <w:i w:val="0"/>
                          <w:noProof/>
                          <w:color w:val="auto"/>
                          <w:sz w:val="28"/>
                          <w:szCs w:val="20"/>
                        </w:rPr>
                      </w:pPr>
                      <w:r w:rsidRPr="003117AC">
                        <w:rPr>
                          <w:rFonts w:ascii="Times New Roman" w:hAnsi="Times New Roman"/>
                          <w:b/>
                          <w:i w:val="0"/>
                          <w:color w:val="auto"/>
                          <w:sz w:val="24"/>
                        </w:rPr>
                        <w:t xml:space="preserve">Gambar </w:t>
                      </w:r>
                      <w:r w:rsidRPr="003117AC">
                        <w:rPr>
                          <w:rFonts w:ascii="Times New Roman" w:hAnsi="Times New Roman"/>
                          <w:b/>
                          <w:i w:val="0"/>
                          <w:color w:val="auto"/>
                          <w:sz w:val="24"/>
                        </w:rPr>
                        <w:fldChar w:fldCharType="begin"/>
                      </w:r>
                      <w:r w:rsidRPr="003117AC">
                        <w:rPr>
                          <w:rFonts w:ascii="Times New Roman" w:hAnsi="Times New Roman"/>
                          <w:b/>
                          <w:i w:val="0"/>
                          <w:color w:val="auto"/>
                          <w:sz w:val="24"/>
                        </w:rPr>
                        <w:instrText xml:space="preserve"> SEQ Gambar \* ARABIC </w:instrText>
                      </w:r>
                      <w:r w:rsidRPr="003117AC">
                        <w:rPr>
                          <w:rFonts w:ascii="Times New Roman" w:hAnsi="Times New Roman"/>
                          <w:b/>
                          <w:i w:val="0"/>
                          <w:color w:val="auto"/>
                          <w:sz w:val="24"/>
                        </w:rPr>
                        <w:fldChar w:fldCharType="separate"/>
                      </w:r>
                      <w:r w:rsidRPr="003117AC">
                        <w:rPr>
                          <w:rFonts w:ascii="Times New Roman" w:hAnsi="Times New Roman"/>
                          <w:b/>
                          <w:i w:val="0"/>
                          <w:noProof/>
                          <w:color w:val="auto"/>
                          <w:sz w:val="24"/>
                        </w:rPr>
                        <w:t>1</w:t>
                      </w:r>
                      <w:r w:rsidRPr="003117AC">
                        <w:rPr>
                          <w:rFonts w:ascii="Times New Roman" w:hAnsi="Times New Roman"/>
                          <w:b/>
                          <w:i w:val="0"/>
                          <w:color w:val="auto"/>
                          <w:sz w:val="24"/>
                        </w:rPr>
                        <w:fldChar w:fldCharType="end"/>
                      </w:r>
                      <w:r w:rsidRPr="003117AC">
                        <w:rPr>
                          <w:rFonts w:ascii="Times New Roman" w:hAnsi="Times New Roman"/>
                          <w:b/>
                          <w:i w:val="0"/>
                          <w:color w:val="auto"/>
                          <w:sz w:val="24"/>
                        </w:rPr>
                        <w:t xml:space="preserve"> </w:t>
                      </w:r>
                      <w:r w:rsidR="003117AC" w:rsidRPr="003117AC">
                        <w:rPr>
                          <w:rFonts w:ascii="Times New Roman" w:hAnsi="Times New Roman"/>
                          <w:i w:val="0"/>
                          <w:color w:val="auto"/>
                          <w:sz w:val="24"/>
                        </w:rPr>
                        <w:t>Diagram</w:t>
                      </w:r>
                      <w:r w:rsidR="003117AC" w:rsidRPr="003117AC">
                        <w:rPr>
                          <w:rFonts w:ascii="Times New Roman" w:hAnsi="Times New Roman"/>
                          <w:b/>
                          <w:i w:val="0"/>
                          <w:color w:val="auto"/>
                          <w:sz w:val="24"/>
                        </w:rPr>
                        <w:t xml:space="preserve"> </w:t>
                      </w:r>
                      <w:r w:rsidR="003117AC" w:rsidRPr="003117AC">
                        <w:rPr>
                          <w:rFonts w:ascii="Times New Roman" w:hAnsi="Times New Roman"/>
                          <w:i w:val="0"/>
                          <w:color w:val="auto"/>
                          <w:sz w:val="24"/>
                        </w:rPr>
                        <w:t>a</w:t>
                      </w:r>
                      <w:r w:rsidRPr="003117AC">
                        <w:rPr>
                          <w:rFonts w:ascii="Times New Roman" w:hAnsi="Times New Roman"/>
                          <w:i w:val="0"/>
                          <w:color w:val="auto"/>
                          <w:sz w:val="24"/>
                        </w:rPr>
                        <w:t>lur penelitian</w:t>
                      </w:r>
                      <w:r w:rsidR="003117AC" w:rsidRPr="003117AC">
                        <w:rPr>
                          <w:rFonts w:ascii="Times New Roman" w:hAnsi="Times New Roman"/>
                          <w:i w:val="0"/>
                          <w:color w:val="auto"/>
                          <w:sz w:val="24"/>
                        </w:rPr>
                        <w:t xml:space="preserve"> dan pengambilan data</w:t>
                      </w:r>
                    </w:p>
                  </w:txbxContent>
                </v:textbox>
                <w10:wrap anchorx="margin"/>
              </v:shape>
            </w:pict>
          </mc:Fallback>
        </mc:AlternateContent>
      </w:r>
      <w:r w:rsidR="00A20CC1">
        <w:rPr>
          <w:rFonts w:eastAsia="MS Mincho"/>
          <w:szCs w:val="24"/>
          <w:lang w:val="en-ID" w:eastAsia="en-US"/>
        </w:rPr>
        <w:tab/>
      </w:r>
      <w:r w:rsidR="00A20CC1">
        <w:rPr>
          <w:rFonts w:eastAsia="MS Mincho"/>
          <w:szCs w:val="24"/>
          <w:lang w:val="en-ID" w:eastAsia="en-US"/>
        </w:rPr>
        <w:tab/>
      </w:r>
      <w:r w:rsidR="00A20CC1">
        <w:rPr>
          <w:rFonts w:eastAsia="MS Mincho"/>
          <w:szCs w:val="24"/>
          <w:lang w:val="en-ID" w:eastAsia="en-US"/>
        </w:rPr>
        <w:tab/>
      </w:r>
      <w:r w:rsidR="00A20CC1">
        <w:rPr>
          <w:rFonts w:eastAsia="MS Mincho"/>
          <w:szCs w:val="24"/>
          <w:lang w:val="en-ID" w:eastAsia="en-US"/>
        </w:rPr>
        <w:tab/>
      </w:r>
    </w:p>
    <w:p w14:paraId="043DA342" w14:textId="77777777" w:rsidR="003117AC" w:rsidRDefault="003117AC" w:rsidP="00FC22F0">
      <w:pPr>
        <w:spacing w:before="60" w:after="120" w:line="240" w:lineRule="auto"/>
        <w:rPr>
          <w:b/>
          <w:noProof/>
          <w:szCs w:val="24"/>
          <w:lang w:val="en-ID"/>
        </w:rPr>
      </w:pPr>
    </w:p>
    <w:p w14:paraId="5FAC2E9A" w14:textId="208E585B" w:rsidR="00333160" w:rsidRDefault="00E949D6" w:rsidP="00FC22F0">
      <w:pPr>
        <w:spacing w:before="60" w:after="120" w:line="240" w:lineRule="auto"/>
        <w:rPr>
          <w:b/>
          <w:noProof/>
          <w:szCs w:val="24"/>
          <w:lang w:val="en-ID"/>
        </w:rPr>
      </w:pPr>
      <w:r>
        <w:rPr>
          <w:b/>
          <w:noProof/>
          <w:szCs w:val="24"/>
          <w:lang w:val="en-ID"/>
        </w:rPr>
        <w:t>HASIL</w:t>
      </w:r>
      <w:r w:rsidR="00C8164B" w:rsidRPr="00E9248A">
        <w:rPr>
          <w:b/>
          <w:noProof/>
          <w:szCs w:val="24"/>
          <w:lang w:val="en-ID"/>
        </w:rPr>
        <w:t xml:space="preserve"> </w:t>
      </w:r>
    </w:p>
    <w:p w14:paraId="23AB6A98" w14:textId="2EA9F117" w:rsidR="00A20CC1" w:rsidRDefault="00A20CC1" w:rsidP="00666B15">
      <w:pPr>
        <w:spacing w:before="120" w:after="60" w:line="360" w:lineRule="auto"/>
        <w:ind w:firstLine="720"/>
        <w:rPr>
          <w:szCs w:val="24"/>
        </w:rPr>
      </w:pPr>
      <w:r w:rsidRPr="00AE74EF">
        <w:rPr>
          <w:szCs w:val="24"/>
        </w:rPr>
        <w:t xml:space="preserve">Berdasarkan hasil dari analisis dan identifikasi </w:t>
      </w:r>
      <w:r>
        <w:rPr>
          <w:szCs w:val="24"/>
        </w:rPr>
        <w:t>bentuk-bentuk</w:t>
      </w:r>
      <w:r w:rsidRPr="00AE74EF">
        <w:rPr>
          <w:szCs w:val="24"/>
        </w:rPr>
        <w:t xml:space="preserve"> guntingan dan jatuhan yang ada dalam atlet ganda pencak silat</w:t>
      </w:r>
      <w:r>
        <w:rPr>
          <w:szCs w:val="24"/>
        </w:rPr>
        <w:t xml:space="preserve"> yang diambil dari berbagai kejuaraan yang terhitung dari bulan juli sampai november 2024, hasil</w:t>
      </w:r>
      <w:r w:rsidRPr="00AE74EF">
        <w:rPr>
          <w:szCs w:val="24"/>
        </w:rPr>
        <w:t xml:space="preserve"> </w:t>
      </w:r>
      <w:r>
        <w:rPr>
          <w:szCs w:val="24"/>
        </w:rPr>
        <w:t xml:space="preserve">penelitian ini </w:t>
      </w:r>
      <w:r w:rsidRPr="00AE74EF">
        <w:rPr>
          <w:szCs w:val="24"/>
        </w:rPr>
        <w:t xml:space="preserve">menemukan 4 jenis teknik guntingan dan </w:t>
      </w:r>
      <w:r>
        <w:rPr>
          <w:szCs w:val="24"/>
        </w:rPr>
        <w:t>10 jenis teknik jatuhan yang termuat dalam dalam diagram dan tabel berikut:</w:t>
      </w:r>
    </w:p>
    <w:p w14:paraId="40E777DD" w14:textId="6EBC369F" w:rsidR="00BB5C96" w:rsidRPr="003702B7" w:rsidRDefault="00B15C90" w:rsidP="008F2CE6">
      <w:pPr>
        <w:spacing w:line="360" w:lineRule="auto"/>
        <w:jc w:val="center"/>
        <w:rPr>
          <w:szCs w:val="24"/>
        </w:rPr>
      </w:pPr>
      <w:r>
        <w:rPr>
          <w:noProof/>
          <w:lang w:val="en-US" w:eastAsia="en-US"/>
        </w:rPr>
        <w:drawing>
          <wp:inline distT="0" distB="0" distL="0" distR="0" wp14:anchorId="7C34B117" wp14:editId="1F5DD3D5">
            <wp:extent cx="3819779" cy="2633472"/>
            <wp:effectExtent l="0" t="0" r="952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EE38BF" w14:textId="61EA89B1" w:rsidR="00BB5C96" w:rsidRDefault="00BC66B8" w:rsidP="003C1968">
      <w:pPr>
        <w:tabs>
          <w:tab w:val="left" w:pos="7740"/>
        </w:tabs>
        <w:spacing w:before="0" w:line="240" w:lineRule="auto"/>
        <w:jc w:val="left"/>
        <w:rPr>
          <w:rFonts w:eastAsia="MS Mincho"/>
          <w:b/>
          <w:szCs w:val="24"/>
          <w:lang w:val="en-ID" w:eastAsia="en-US"/>
        </w:rPr>
      </w:pPr>
      <w:r>
        <w:rPr>
          <w:noProof/>
          <w:lang w:val="en-US" w:eastAsia="en-US"/>
        </w:rPr>
        <mc:AlternateContent>
          <mc:Choice Requires="wps">
            <w:drawing>
              <wp:anchor distT="0" distB="0" distL="114300" distR="114300" simplePos="0" relativeHeight="251723776" behindDoc="0" locked="0" layoutInCell="1" allowOverlap="1" wp14:anchorId="5747C991" wp14:editId="5600F2E4">
                <wp:simplePos x="0" y="0"/>
                <wp:positionH relativeFrom="margin">
                  <wp:align>center</wp:align>
                </wp:positionH>
                <wp:positionV relativeFrom="paragraph">
                  <wp:posOffset>33804</wp:posOffset>
                </wp:positionV>
                <wp:extent cx="4684395" cy="635"/>
                <wp:effectExtent l="0" t="0" r="1905" b="2540"/>
                <wp:wrapNone/>
                <wp:docPr id="35" name="Text Box 35"/>
                <wp:cNvGraphicFramePr/>
                <a:graphic xmlns:a="http://schemas.openxmlformats.org/drawingml/2006/main">
                  <a:graphicData uri="http://schemas.microsoft.com/office/word/2010/wordprocessingShape">
                    <wps:wsp>
                      <wps:cNvSpPr txBox="1"/>
                      <wps:spPr>
                        <a:xfrm>
                          <a:off x="0" y="0"/>
                          <a:ext cx="4684395" cy="635"/>
                        </a:xfrm>
                        <a:prstGeom prst="rect">
                          <a:avLst/>
                        </a:prstGeom>
                        <a:solidFill>
                          <a:prstClr val="white"/>
                        </a:solidFill>
                        <a:ln>
                          <a:noFill/>
                        </a:ln>
                        <a:effectLst/>
                      </wps:spPr>
                      <wps:txbx>
                        <w:txbxContent>
                          <w:p w14:paraId="7E476BEB" w14:textId="08F83643" w:rsidR="00E52878" w:rsidRPr="003117AC" w:rsidRDefault="00E52878" w:rsidP="00E52878">
                            <w:pPr>
                              <w:pStyle w:val="Caption"/>
                              <w:jc w:val="center"/>
                              <w:rPr>
                                <w:rFonts w:ascii="Times New Roman" w:eastAsia="Times New Roman" w:hAnsi="Times New Roman"/>
                                <w:b/>
                                <w:i w:val="0"/>
                                <w:noProof/>
                                <w:color w:val="auto"/>
                                <w:sz w:val="36"/>
                                <w:szCs w:val="20"/>
                              </w:rPr>
                            </w:pPr>
                            <w:r w:rsidRPr="003117AC">
                              <w:rPr>
                                <w:rFonts w:ascii="Times New Roman" w:hAnsi="Times New Roman"/>
                                <w:b/>
                                <w:i w:val="0"/>
                                <w:color w:val="auto"/>
                                <w:sz w:val="24"/>
                              </w:rPr>
                              <w:t xml:space="preserve">Gambar </w:t>
                            </w:r>
                            <w:r w:rsidRPr="003117AC">
                              <w:rPr>
                                <w:rFonts w:ascii="Times New Roman" w:hAnsi="Times New Roman"/>
                                <w:b/>
                                <w:i w:val="0"/>
                                <w:color w:val="auto"/>
                                <w:sz w:val="24"/>
                              </w:rPr>
                              <w:fldChar w:fldCharType="begin"/>
                            </w:r>
                            <w:r w:rsidRPr="003117AC">
                              <w:rPr>
                                <w:rFonts w:ascii="Times New Roman" w:hAnsi="Times New Roman"/>
                                <w:b/>
                                <w:i w:val="0"/>
                                <w:color w:val="auto"/>
                                <w:sz w:val="24"/>
                              </w:rPr>
                              <w:instrText xml:space="preserve"> SEQ Gambar \* ARABIC </w:instrText>
                            </w:r>
                            <w:r w:rsidRPr="003117AC">
                              <w:rPr>
                                <w:rFonts w:ascii="Times New Roman" w:hAnsi="Times New Roman"/>
                                <w:b/>
                                <w:i w:val="0"/>
                                <w:color w:val="auto"/>
                                <w:sz w:val="24"/>
                              </w:rPr>
                              <w:fldChar w:fldCharType="separate"/>
                            </w:r>
                            <w:r w:rsidRPr="003117AC">
                              <w:rPr>
                                <w:rFonts w:ascii="Times New Roman" w:hAnsi="Times New Roman"/>
                                <w:b/>
                                <w:i w:val="0"/>
                                <w:noProof/>
                                <w:color w:val="auto"/>
                                <w:sz w:val="24"/>
                              </w:rPr>
                              <w:t>2</w:t>
                            </w:r>
                            <w:r w:rsidRPr="003117AC">
                              <w:rPr>
                                <w:rFonts w:ascii="Times New Roman" w:hAnsi="Times New Roman"/>
                                <w:b/>
                                <w:i w:val="0"/>
                                <w:color w:val="auto"/>
                                <w:sz w:val="24"/>
                              </w:rPr>
                              <w:fldChar w:fldCharType="end"/>
                            </w:r>
                            <w:r w:rsidRPr="003117AC">
                              <w:rPr>
                                <w:rFonts w:ascii="Times New Roman" w:hAnsi="Times New Roman"/>
                                <w:b/>
                                <w:i w:val="0"/>
                                <w:color w:val="auto"/>
                                <w:sz w:val="24"/>
                              </w:rPr>
                              <w:t xml:space="preserve"> </w:t>
                            </w:r>
                            <w:r w:rsidR="00857E58" w:rsidRPr="00857E58">
                              <w:rPr>
                                <w:rFonts w:ascii="Times New Roman" w:hAnsi="Times New Roman"/>
                                <w:i w:val="0"/>
                                <w:color w:val="auto"/>
                                <w:sz w:val="24"/>
                              </w:rPr>
                              <w:t>Diagra</w:t>
                            </w:r>
                            <w:r w:rsidR="00857E58">
                              <w:rPr>
                                <w:rFonts w:ascii="Times New Roman" w:hAnsi="Times New Roman"/>
                                <w:i w:val="0"/>
                                <w:color w:val="auto"/>
                                <w:sz w:val="24"/>
                              </w:rPr>
                              <w:t>m per</w:t>
                            </w:r>
                            <w:r w:rsidR="00857E58" w:rsidRPr="00857E58">
                              <w:rPr>
                                <w:rFonts w:ascii="Times New Roman" w:hAnsi="Times New Roman"/>
                                <w:i w:val="0"/>
                                <w:color w:val="auto"/>
                                <w:sz w:val="24"/>
                              </w:rPr>
                              <w:t>sentase t</w:t>
                            </w:r>
                            <w:r w:rsidRPr="00857E58">
                              <w:rPr>
                                <w:rFonts w:ascii="Times New Roman" w:hAnsi="Times New Roman"/>
                                <w:i w:val="0"/>
                                <w:color w:val="auto"/>
                                <w:sz w:val="24"/>
                              </w:rPr>
                              <w:t>eknik guntingan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747C991" id="Text Box 35" o:spid="_x0000_s1035" type="#_x0000_t202" style="position:absolute;margin-left:0;margin-top:2.65pt;width:368.85pt;height:.05pt;z-index:251723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" stroked="f">
                <v:textbox style="mso-fit-shape-to-text:t" inset="0,0,0,0">
                  <w:txbxContent>
                    <w:p w14:paraId="7E476BEB" w14:textId="08F83643" w:rsidR="00E52878" w:rsidRPr="003117AC" w:rsidRDefault="00E52878" w:rsidP="00E52878">
                      <w:pPr>
                        <w:pStyle w:val="Caption"/>
                        <w:jc w:val="center"/>
                        <w:rPr>
                          <w:rFonts w:ascii="Times New Roman" w:eastAsia="Times New Roman" w:hAnsi="Times New Roman"/>
                          <w:b/>
                          <w:i w:val="0"/>
                          <w:noProof/>
                          <w:color w:val="auto"/>
                          <w:sz w:val="36"/>
                          <w:szCs w:val="20"/>
                        </w:rPr>
                      </w:pPr>
                      <w:r w:rsidRPr="003117AC">
                        <w:rPr>
                          <w:rFonts w:ascii="Times New Roman" w:hAnsi="Times New Roman"/>
                          <w:b/>
                          <w:i w:val="0"/>
                          <w:color w:val="auto"/>
                          <w:sz w:val="24"/>
                        </w:rPr>
                        <w:t xml:space="preserve">Gambar </w:t>
                      </w:r>
                      <w:r w:rsidRPr="003117AC">
                        <w:rPr>
                          <w:rFonts w:ascii="Times New Roman" w:hAnsi="Times New Roman"/>
                          <w:b/>
                          <w:i w:val="0"/>
                          <w:color w:val="auto"/>
                          <w:sz w:val="24"/>
                        </w:rPr>
                        <w:fldChar w:fldCharType="begin"/>
                      </w:r>
                      <w:r w:rsidRPr="003117AC">
                        <w:rPr>
                          <w:rFonts w:ascii="Times New Roman" w:hAnsi="Times New Roman"/>
                          <w:b/>
                          <w:i w:val="0"/>
                          <w:color w:val="auto"/>
                          <w:sz w:val="24"/>
                        </w:rPr>
                        <w:instrText xml:space="preserve"> SEQ Gambar \* ARABIC </w:instrText>
                      </w:r>
                      <w:r w:rsidRPr="003117AC">
                        <w:rPr>
                          <w:rFonts w:ascii="Times New Roman" w:hAnsi="Times New Roman"/>
                          <w:b/>
                          <w:i w:val="0"/>
                          <w:color w:val="auto"/>
                          <w:sz w:val="24"/>
                        </w:rPr>
                        <w:fldChar w:fldCharType="separate"/>
                      </w:r>
                      <w:r w:rsidRPr="003117AC">
                        <w:rPr>
                          <w:rFonts w:ascii="Times New Roman" w:hAnsi="Times New Roman"/>
                          <w:b/>
                          <w:i w:val="0"/>
                          <w:noProof/>
                          <w:color w:val="auto"/>
                          <w:sz w:val="24"/>
                        </w:rPr>
                        <w:t>2</w:t>
                      </w:r>
                      <w:r w:rsidRPr="003117AC">
                        <w:rPr>
                          <w:rFonts w:ascii="Times New Roman" w:hAnsi="Times New Roman"/>
                          <w:b/>
                          <w:i w:val="0"/>
                          <w:color w:val="auto"/>
                          <w:sz w:val="24"/>
                        </w:rPr>
                        <w:fldChar w:fldCharType="end"/>
                      </w:r>
                      <w:r w:rsidRPr="003117AC">
                        <w:rPr>
                          <w:rFonts w:ascii="Times New Roman" w:hAnsi="Times New Roman"/>
                          <w:b/>
                          <w:i w:val="0"/>
                          <w:color w:val="auto"/>
                          <w:sz w:val="24"/>
                        </w:rPr>
                        <w:t xml:space="preserve"> </w:t>
                      </w:r>
                      <w:r w:rsidR="00857E58" w:rsidRPr="00857E58">
                        <w:rPr>
                          <w:rFonts w:ascii="Times New Roman" w:hAnsi="Times New Roman"/>
                          <w:i w:val="0"/>
                          <w:color w:val="auto"/>
                          <w:sz w:val="24"/>
                        </w:rPr>
                        <w:t>Diagra</w:t>
                      </w:r>
                      <w:r w:rsidR="00857E58">
                        <w:rPr>
                          <w:rFonts w:ascii="Times New Roman" w:hAnsi="Times New Roman"/>
                          <w:i w:val="0"/>
                          <w:color w:val="auto"/>
                          <w:sz w:val="24"/>
                        </w:rPr>
                        <w:t>m per</w:t>
                      </w:r>
                      <w:r w:rsidR="00857E58" w:rsidRPr="00857E58">
                        <w:rPr>
                          <w:rFonts w:ascii="Times New Roman" w:hAnsi="Times New Roman"/>
                          <w:i w:val="0"/>
                          <w:color w:val="auto"/>
                          <w:sz w:val="24"/>
                        </w:rPr>
                        <w:t>sentase t</w:t>
                      </w:r>
                      <w:r w:rsidRPr="00857E58">
                        <w:rPr>
                          <w:rFonts w:ascii="Times New Roman" w:hAnsi="Times New Roman"/>
                          <w:i w:val="0"/>
                          <w:color w:val="auto"/>
                          <w:sz w:val="24"/>
                        </w:rPr>
                        <w:t>eknik guntingan</w:t>
                      </w:r>
                    </w:p>
                  </w:txbxContent>
                </v:textbox>
                <w10:wrap anchorx="margin"/>
              </v:shape>
            </w:pict>
          </mc:Fallback>
        </mc:AlternateContent>
      </w:r>
    </w:p>
    <w:p w14:paraId="55B5E745" w14:textId="77777777" w:rsidR="00BC66B8" w:rsidRDefault="00BC66B8" w:rsidP="00BC66B8">
      <w:pPr>
        <w:tabs>
          <w:tab w:val="left" w:pos="7740"/>
        </w:tabs>
        <w:spacing w:before="0" w:line="240" w:lineRule="auto"/>
        <w:jc w:val="left"/>
        <w:rPr>
          <w:rFonts w:eastAsia="MS Mincho"/>
          <w:b/>
          <w:szCs w:val="24"/>
          <w:lang w:val="en-ID" w:eastAsia="en-US"/>
        </w:rPr>
      </w:pPr>
    </w:p>
    <w:p w14:paraId="6EC16F36" w14:textId="1EBE89D8" w:rsidR="00BC66B8" w:rsidRDefault="00BC66B8" w:rsidP="003702B7">
      <w:pPr>
        <w:tabs>
          <w:tab w:val="left" w:pos="7740"/>
        </w:tabs>
        <w:spacing w:before="120" w:after="60" w:line="360" w:lineRule="auto"/>
        <w:ind w:firstLine="720"/>
        <w:rPr>
          <w:rFonts w:eastAsia="MS Mincho"/>
          <w:b/>
          <w:szCs w:val="24"/>
          <w:lang w:val="en-ID" w:eastAsia="en-US"/>
        </w:rPr>
      </w:pPr>
      <w:r w:rsidRPr="00BC66B8">
        <w:rPr>
          <w:rFonts w:eastAsia="MS Mincho"/>
          <w:b/>
          <w:szCs w:val="24"/>
          <w:lang w:val="en-ID" w:eastAsia="en-US"/>
        </w:rPr>
        <w:t>Gambar 2</w:t>
      </w:r>
      <w:r w:rsidRPr="00BB5C96">
        <w:rPr>
          <w:rFonts w:eastAsia="MS Mincho"/>
          <w:szCs w:val="24"/>
          <w:lang w:val="en-ID" w:eastAsia="en-US"/>
        </w:rPr>
        <w:t xml:space="preserve"> melihatkan jumlah teknik guntingan yang diambil dari 47 vidio yang diteliti</w:t>
      </w:r>
      <w:r>
        <w:rPr>
          <w:rFonts w:eastAsia="MS Mincho"/>
          <w:szCs w:val="24"/>
          <w:lang w:val="en-ID" w:eastAsia="en-US"/>
        </w:rPr>
        <w:t xml:space="preserve"> dengan jumlah sebagai mana berikut: gun</w:t>
      </w:r>
      <w:r w:rsidR="00B15C90">
        <w:rPr>
          <w:rFonts w:eastAsia="MS Mincho"/>
          <w:szCs w:val="24"/>
          <w:lang w:val="en-ID" w:eastAsia="en-US"/>
        </w:rPr>
        <w:t>tingan leher dengan p</w:t>
      </w:r>
      <w:r>
        <w:rPr>
          <w:rFonts w:eastAsia="MS Mincho"/>
          <w:szCs w:val="24"/>
          <w:lang w:val="en-ID" w:eastAsia="en-US"/>
        </w:rPr>
        <w:t>e</w:t>
      </w:r>
      <w:r w:rsidR="00B15C90">
        <w:rPr>
          <w:rFonts w:eastAsia="MS Mincho"/>
          <w:szCs w:val="24"/>
          <w:lang w:val="en-ID" w:eastAsia="en-US"/>
        </w:rPr>
        <w:t>r</w:t>
      </w:r>
      <w:r>
        <w:rPr>
          <w:rFonts w:eastAsia="MS Mincho"/>
          <w:szCs w:val="24"/>
          <w:lang w:val="en-ID" w:eastAsia="en-US"/>
        </w:rPr>
        <w:t>sentase 50,67%</w:t>
      </w:r>
      <w:r w:rsidR="00B15C90">
        <w:rPr>
          <w:rFonts w:eastAsia="MS Mincho"/>
          <w:szCs w:val="24"/>
          <w:lang w:val="en-ID" w:eastAsia="en-US"/>
        </w:rPr>
        <w:t>, guntingan bahu dengan per</w:t>
      </w:r>
      <w:r>
        <w:rPr>
          <w:rFonts w:eastAsia="MS Mincho"/>
          <w:szCs w:val="24"/>
          <w:lang w:val="en-ID" w:eastAsia="en-US"/>
        </w:rPr>
        <w:t>sentase 34,67%</w:t>
      </w:r>
      <w:r w:rsidR="00B15C90">
        <w:rPr>
          <w:rFonts w:eastAsia="MS Mincho"/>
          <w:szCs w:val="24"/>
          <w:lang w:val="en-ID" w:eastAsia="en-US"/>
        </w:rPr>
        <w:t>, guntingan pinggan dengan p</w:t>
      </w:r>
      <w:r>
        <w:rPr>
          <w:rFonts w:eastAsia="MS Mincho"/>
          <w:szCs w:val="24"/>
          <w:lang w:val="en-ID" w:eastAsia="en-US"/>
        </w:rPr>
        <w:t>e</w:t>
      </w:r>
      <w:r w:rsidR="00B15C90">
        <w:rPr>
          <w:rFonts w:eastAsia="MS Mincho"/>
          <w:szCs w:val="24"/>
          <w:lang w:val="en-ID" w:eastAsia="en-US"/>
        </w:rPr>
        <w:t>r</w:t>
      </w:r>
      <w:r>
        <w:rPr>
          <w:rFonts w:eastAsia="MS Mincho"/>
          <w:szCs w:val="24"/>
          <w:lang w:val="en-ID" w:eastAsia="en-US"/>
        </w:rPr>
        <w:t>sentase 4,00%</w:t>
      </w:r>
      <w:r w:rsidR="00B15C90">
        <w:rPr>
          <w:rFonts w:eastAsia="MS Mincho"/>
          <w:szCs w:val="24"/>
          <w:lang w:val="en-ID" w:eastAsia="en-US"/>
        </w:rPr>
        <w:t xml:space="preserve"> dan guntingan kaki dengan p</w:t>
      </w:r>
      <w:r>
        <w:rPr>
          <w:rFonts w:eastAsia="MS Mincho"/>
          <w:szCs w:val="24"/>
          <w:lang w:val="en-ID" w:eastAsia="en-US"/>
        </w:rPr>
        <w:t>e</w:t>
      </w:r>
      <w:r w:rsidR="00B15C90">
        <w:rPr>
          <w:rFonts w:eastAsia="MS Mincho"/>
          <w:szCs w:val="24"/>
          <w:lang w:val="en-ID" w:eastAsia="en-US"/>
        </w:rPr>
        <w:t>r</w:t>
      </w:r>
      <w:r>
        <w:rPr>
          <w:rFonts w:eastAsia="MS Mincho"/>
          <w:szCs w:val="24"/>
          <w:lang w:val="en-ID" w:eastAsia="en-US"/>
        </w:rPr>
        <w:t>sentase 10,67%.</w:t>
      </w:r>
    </w:p>
    <w:p w14:paraId="3D02A5B1" w14:textId="77777777" w:rsidR="00A20CC1" w:rsidRDefault="00A20CC1" w:rsidP="003C1968">
      <w:pPr>
        <w:tabs>
          <w:tab w:val="left" w:pos="7740"/>
        </w:tabs>
        <w:spacing w:before="0" w:line="240" w:lineRule="auto"/>
        <w:jc w:val="left"/>
        <w:rPr>
          <w:rFonts w:eastAsia="MS Mincho"/>
          <w:b/>
          <w:szCs w:val="24"/>
          <w:lang w:val="en-ID" w:eastAsia="en-US"/>
        </w:rPr>
      </w:pPr>
    </w:p>
    <w:p w14:paraId="5DA50954" w14:textId="053F5CA1" w:rsidR="00A20CC1" w:rsidRDefault="00B15C90" w:rsidP="00B15C90">
      <w:pPr>
        <w:tabs>
          <w:tab w:val="left" w:pos="7740"/>
        </w:tabs>
        <w:spacing w:before="0" w:line="240" w:lineRule="auto"/>
        <w:jc w:val="center"/>
        <w:rPr>
          <w:rFonts w:eastAsia="MS Mincho"/>
          <w:b/>
          <w:szCs w:val="24"/>
          <w:lang w:val="en-ID" w:eastAsia="en-US"/>
        </w:rPr>
      </w:pPr>
      <w:r>
        <w:rPr>
          <w:noProof/>
          <w:lang w:val="en-US" w:eastAsia="en-US"/>
        </w:rPr>
        <w:drawing>
          <wp:inline distT="0" distB="0" distL="0" distR="0" wp14:anchorId="6AD12CDB" wp14:editId="760B41B5">
            <wp:extent cx="3888954" cy="2844287"/>
            <wp:effectExtent l="0" t="0" r="16510"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96285F" w14:textId="77777777" w:rsidR="00D71729" w:rsidRDefault="00D71729" w:rsidP="003C1968">
      <w:pPr>
        <w:tabs>
          <w:tab w:val="left" w:pos="7740"/>
        </w:tabs>
        <w:spacing w:before="0" w:line="240" w:lineRule="auto"/>
        <w:jc w:val="left"/>
        <w:rPr>
          <w:rFonts w:eastAsia="MS Mincho"/>
          <w:b/>
          <w:szCs w:val="24"/>
          <w:lang w:val="en-ID" w:eastAsia="en-US"/>
        </w:rPr>
      </w:pPr>
    </w:p>
    <w:p w14:paraId="458871AA" w14:textId="1E7D62FF" w:rsidR="003702B7" w:rsidRDefault="00D71729" w:rsidP="003702B7">
      <w:pPr>
        <w:tabs>
          <w:tab w:val="left" w:pos="7740"/>
        </w:tabs>
        <w:spacing w:before="0" w:line="240" w:lineRule="auto"/>
        <w:jc w:val="left"/>
        <w:rPr>
          <w:rFonts w:eastAsia="MS Mincho"/>
          <w:b/>
          <w:szCs w:val="24"/>
          <w:lang w:val="en-ID" w:eastAsia="en-US"/>
        </w:rPr>
      </w:pPr>
      <w:r>
        <w:rPr>
          <w:noProof/>
          <w:lang w:val="en-US" w:eastAsia="en-US"/>
        </w:rPr>
        <mc:AlternateContent>
          <mc:Choice Requires="wps">
            <w:drawing>
              <wp:anchor distT="0" distB="0" distL="114300" distR="114300" simplePos="0" relativeHeight="251725824" behindDoc="0" locked="0" layoutInCell="1" allowOverlap="1" wp14:anchorId="66335A67" wp14:editId="170F0036">
                <wp:simplePos x="0" y="0"/>
                <wp:positionH relativeFrom="margin">
                  <wp:posOffset>606425</wp:posOffset>
                </wp:positionH>
                <wp:positionV relativeFrom="paragraph">
                  <wp:posOffset>2540</wp:posOffset>
                </wp:positionV>
                <wp:extent cx="4704080" cy="635"/>
                <wp:effectExtent l="0" t="0" r="1270" b="2540"/>
                <wp:wrapNone/>
                <wp:docPr id="37" name="Text Box 37"/>
                <wp:cNvGraphicFramePr/>
                <a:graphic xmlns:a="http://schemas.openxmlformats.org/drawingml/2006/main">
                  <a:graphicData uri="http://schemas.microsoft.com/office/word/2010/wordprocessingShape">
                    <wps:wsp>
                      <wps:cNvSpPr txBox="1"/>
                      <wps:spPr>
                        <a:xfrm>
                          <a:off x="0" y="0"/>
                          <a:ext cx="4704080" cy="635"/>
                        </a:xfrm>
                        <a:prstGeom prst="rect">
                          <a:avLst/>
                        </a:prstGeom>
                        <a:solidFill>
                          <a:prstClr val="white"/>
                        </a:solidFill>
                        <a:ln>
                          <a:noFill/>
                        </a:ln>
                        <a:effectLst/>
                      </wps:spPr>
                      <wps:txbx>
                        <w:txbxContent>
                          <w:p w14:paraId="7E8C4733" w14:textId="0E76E1DD" w:rsidR="00E52878" w:rsidRPr="003117AC" w:rsidRDefault="00E52878" w:rsidP="00E52878">
                            <w:pPr>
                              <w:pStyle w:val="Caption"/>
                              <w:jc w:val="center"/>
                              <w:rPr>
                                <w:rFonts w:ascii="Times New Roman" w:eastAsia="Times New Roman" w:hAnsi="Times New Roman"/>
                                <w:b/>
                                <w:i w:val="0"/>
                                <w:noProof/>
                                <w:color w:val="auto"/>
                                <w:sz w:val="36"/>
                                <w:szCs w:val="20"/>
                              </w:rPr>
                            </w:pPr>
                            <w:r w:rsidRPr="003117AC">
                              <w:rPr>
                                <w:rFonts w:ascii="Times New Roman" w:hAnsi="Times New Roman"/>
                                <w:b/>
                                <w:i w:val="0"/>
                                <w:color w:val="auto"/>
                                <w:sz w:val="24"/>
                              </w:rPr>
                              <w:t xml:space="preserve">Gambar </w:t>
                            </w:r>
                            <w:r w:rsidRPr="003117AC">
                              <w:rPr>
                                <w:rFonts w:ascii="Times New Roman" w:hAnsi="Times New Roman"/>
                                <w:b/>
                                <w:i w:val="0"/>
                                <w:color w:val="auto"/>
                                <w:sz w:val="24"/>
                              </w:rPr>
                              <w:fldChar w:fldCharType="begin"/>
                            </w:r>
                            <w:r w:rsidRPr="003117AC">
                              <w:rPr>
                                <w:rFonts w:ascii="Times New Roman" w:hAnsi="Times New Roman"/>
                                <w:b/>
                                <w:i w:val="0"/>
                                <w:color w:val="auto"/>
                                <w:sz w:val="24"/>
                              </w:rPr>
                              <w:instrText xml:space="preserve"> SEQ Gambar \* ARABIC </w:instrText>
                            </w:r>
                            <w:r w:rsidRPr="003117AC">
                              <w:rPr>
                                <w:rFonts w:ascii="Times New Roman" w:hAnsi="Times New Roman"/>
                                <w:b/>
                                <w:i w:val="0"/>
                                <w:color w:val="auto"/>
                                <w:sz w:val="24"/>
                              </w:rPr>
                              <w:fldChar w:fldCharType="separate"/>
                            </w:r>
                            <w:r w:rsidRPr="003117AC">
                              <w:rPr>
                                <w:rFonts w:ascii="Times New Roman" w:hAnsi="Times New Roman"/>
                                <w:b/>
                                <w:i w:val="0"/>
                                <w:noProof/>
                                <w:color w:val="auto"/>
                                <w:sz w:val="24"/>
                              </w:rPr>
                              <w:t>3</w:t>
                            </w:r>
                            <w:r w:rsidRPr="003117AC">
                              <w:rPr>
                                <w:rFonts w:ascii="Times New Roman" w:hAnsi="Times New Roman"/>
                                <w:b/>
                                <w:i w:val="0"/>
                                <w:color w:val="auto"/>
                                <w:sz w:val="24"/>
                              </w:rPr>
                              <w:fldChar w:fldCharType="end"/>
                            </w:r>
                            <w:r w:rsidRPr="003117AC">
                              <w:rPr>
                                <w:rFonts w:ascii="Times New Roman" w:hAnsi="Times New Roman"/>
                                <w:b/>
                                <w:i w:val="0"/>
                                <w:color w:val="auto"/>
                                <w:sz w:val="24"/>
                              </w:rPr>
                              <w:t xml:space="preserve"> </w:t>
                            </w:r>
                            <w:r w:rsidR="00857E58">
                              <w:rPr>
                                <w:rFonts w:ascii="Times New Roman" w:hAnsi="Times New Roman"/>
                                <w:i w:val="0"/>
                                <w:color w:val="auto"/>
                                <w:sz w:val="24"/>
                              </w:rPr>
                              <w:t>Diagram persentase t</w:t>
                            </w:r>
                            <w:r w:rsidRPr="003117AC">
                              <w:rPr>
                                <w:rFonts w:ascii="Times New Roman" w:hAnsi="Times New Roman"/>
                                <w:i w:val="0"/>
                                <w:color w:val="auto"/>
                                <w:sz w:val="24"/>
                              </w:rPr>
                              <w:t>eknik jatuhan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6335A67" id="Text Box 37" o:spid="_x0000_s1036" type="#_x0000_t202" style="position:absolute;margin-left:47.75pt;margin-top:.2pt;width:370.4pt;height:.05pt;z-index:251725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" stroked="f">
                <v:textbox style="mso-fit-shape-to-text:t" inset="0,0,0,0">
                  <w:txbxContent>
                    <w:p w14:paraId="7E8C4733" w14:textId="0E76E1DD" w:rsidR="00E52878" w:rsidRPr="003117AC" w:rsidRDefault="00E52878" w:rsidP="00E52878">
                      <w:pPr>
                        <w:pStyle w:val="Caption"/>
                        <w:jc w:val="center"/>
                        <w:rPr>
                          <w:rFonts w:ascii="Times New Roman" w:eastAsia="Times New Roman" w:hAnsi="Times New Roman"/>
                          <w:b/>
                          <w:i w:val="0"/>
                          <w:noProof/>
                          <w:color w:val="auto"/>
                          <w:sz w:val="36"/>
                          <w:szCs w:val="20"/>
                        </w:rPr>
                      </w:pPr>
                      <w:r w:rsidRPr="003117AC">
                        <w:rPr>
                          <w:rFonts w:ascii="Times New Roman" w:hAnsi="Times New Roman"/>
                          <w:b/>
                          <w:i w:val="0"/>
                          <w:color w:val="auto"/>
                          <w:sz w:val="24"/>
                        </w:rPr>
                        <w:t xml:space="preserve">Gambar </w:t>
                      </w:r>
                      <w:r w:rsidRPr="003117AC">
                        <w:rPr>
                          <w:rFonts w:ascii="Times New Roman" w:hAnsi="Times New Roman"/>
                          <w:b/>
                          <w:i w:val="0"/>
                          <w:color w:val="auto"/>
                          <w:sz w:val="24"/>
                        </w:rPr>
                        <w:fldChar w:fldCharType="begin"/>
                      </w:r>
                      <w:r w:rsidRPr="003117AC">
                        <w:rPr>
                          <w:rFonts w:ascii="Times New Roman" w:hAnsi="Times New Roman"/>
                          <w:b/>
                          <w:i w:val="0"/>
                          <w:color w:val="auto"/>
                          <w:sz w:val="24"/>
                        </w:rPr>
                        <w:instrText xml:space="preserve"> SEQ Gambar \* ARABIC </w:instrText>
                      </w:r>
                      <w:r w:rsidRPr="003117AC">
                        <w:rPr>
                          <w:rFonts w:ascii="Times New Roman" w:hAnsi="Times New Roman"/>
                          <w:b/>
                          <w:i w:val="0"/>
                          <w:color w:val="auto"/>
                          <w:sz w:val="24"/>
                        </w:rPr>
                        <w:fldChar w:fldCharType="separate"/>
                      </w:r>
                      <w:r w:rsidRPr="003117AC">
                        <w:rPr>
                          <w:rFonts w:ascii="Times New Roman" w:hAnsi="Times New Roman"/>
                          <w:b/>
                          <w:i w:val="0"/>
                          <w:noProof/>
                          <w:color w:val="auto"/>
                          <w:sz w:val="24"/>
                        </w:rPr>
                        <w:t>3</w:t>
                      </w:r>
                      <w:r w:rsidRPr="003117AC">
                        <w:rPr>
                          <w:rFonts w:ascii="Times New Roman" w:hAnsi="Times New Roman"/>
                          <w:b/>
                          <w:i w:val="0"/>
                          <w:color w:val="auto"/>
                          <w:sz w:val="24"/>
                        </w:rPr>
                        <w:fldChar w:fldCharType="end"/>
                      </w:r>
                      <w:r w:rsidRPr="003117AC">
                        <w:rPr>
                          <w:rFonts w:ascii="Times New Roman" w:hAnsi="Times New Roman"/>
                          <w:b/>
                          <w:i w:val="0"/>
                          <w:color w:val="auto"/>
                          <w:sz w:val="24"/>
                        </w:rPr>
                        <w:t xml:space="preserve"> </w:t>
                      </w:r>
                      <w:r w:rsidR="00857E58">
                        <w:rPr>
                          <w:rFonts w:ascii="Times New Roman" w:hAnsi="Times New Roman"/>
                          <w:i w:val="0"/>
                          <w:color w:val="auto"/>
                          <w:sz w:val="24"/>
                        </w:rPr>
                        <w:t>Diagram persentase t</w:t>
                      </w:r>
                      <w:r w:rsidRPr="003117AC">
                        <w:rPr>
                          <w:rFonts w:ascii="Times New Roman" w:hAnsi="Times New Roman"/>
                          <w:i w:val="0"/>
                          <w:color w:val="auto"/>
                          <w:sz w:val="24"/>
                        </w:rPr>
                        <w:t>eknik jatuhan</w:t>
                      </w:r>
                    </w:p>
                  </w:txbxContent>
                </v:textbox>
                <w10:wrap anchorx="margin"/>
              </v:shape>
            </w:pict>
          </mc:Fallback>
        </mc:AlternateContent>
      </w:r>
    </w:p>
    <w:p w14:paraId="4B4B9B1D" w14:textId="77777777" w:rsidR="003702B7" w:rsidRDefault="003702B7" w:rsidP="003702B7">
      <w:pPr>
        <w:tabs>
          <w:tab w:val="left" w:pos="7740"/>
        </w:tabs>
        <w:spacing w:before="0" w:line="240" w:lineRule="auto"/>
        <w:jc w:val="left"/>
        <w:rPr>
          <w:rFonts w:eastAsia="MS Mincho"/>
          <w:b/>
          <w:szCs w:val="24"/>
          <w:lang w:val="en-ID" w:eastAsia="en-US"/>
        </w:rPr>
      </w:pPr>
    </w:p>
    <w:p w14:paraId="017F9C2B" w14:textId="5CBBD763" w:rsidR="00A20CC1" w:rsidRDefault="00BC66B8" w:rsidP="00BC66B8">
      <w:pPr>
        <w:tabs>
          <w:tab w:val="left" w:pos="7740"/>
        </w:tabs>
        <w:spacing w:before="120" w:after="60" w:line="360" w:lineRule="auto"/>
        <w:ind w:firstLine="720"/>
        <w:rPr>
          <w:rFonts w:eastAsia="MS Mincho"/>
          <w:b/>
          <w:szCs w:val="24"/>
          <w:lang w:val="en-ID" w:eastAsia="en-US"/>
        </w:rPr>
      </w:pPr>
      <w:r w:rsidRPr="00BC66B8">
        <w:rPr>
          <w:rFonts w:eastAsia="MS Mincho"/>
          <w:b/>
          <w:szCs w:val="24"/>
          <w:lang w:val="en-ID" w:eastAsia="en-US"/>
        </w:rPr>
        <w:t xml:space="preserve">Gambar </w:t>
      </w:r>
      <w:r>
        <w:rPr>
          <w:rFonts w:eastAsia="MS Mincho"/>
          <w:b/>
          <w:szCs w:val="24"/>
          <w:lang w:val="en-ID" w:eastAsia="en-US"/>
        </w:rPr>
        <w:t>3</w:t>
      </w:r>
      <w:r w:rsidRPr="00BB5C96">
        <w:rPr>
          <w:rFonts w:eastAsia="MS Mincho"/>
          <w:szCs w:val="24"/>
          <w:lang w:val="en-ID" w:eastAsia="en-US"/>
        </w:rPr>
        <w:t xml:space="preserve"> melihatkan jumlah teknik </w:t>
      </w:r>
      <w:r>
        <w:rPr>
          <w:rFonts w:eastAsia="MS Mincho"/>
          <w:szCs w:val="24"/>
          <w:lang w:val="en-ID" w:eastAsia="en-US"/>
        </w:rPr>
        <w:t>jatuhan</w:t>
      </w:r>
      <w:r w:rsidRPr="00BB5C96">
        <w:rPr>
          <w:rFonts w:eastAsia="MS Mincho"/>
          <w:szCs w:val="24"/>
          <w:lang w:val="en-ID" w:eastAsia="en-US"/>
        </w:rPr>
        <w:t xml:space="preserve"> yang diambil dari </w:t>
      </w:r>
      <w:r>
        <w:rPr>
          <w:rFonts w:eastAsia="MS Mincho"/>
          <w:szCs w:val="24"/>
          <w:lang w:val="en-ID" w:eastAsia="en-US"/>
        </w:rPr>
        <w:t>47</w:t>
      </w:r>
      <w:r w:rsidRPr="00BB5C96">
        <w:rPr>
          <w:rFonts w:eastAsia="MS Mincho"/>
          <w:szCs w:val="24"/>
          <w:lang w:val="en-ID" w:eastAsia="en-US"/>
        </w:rPr>
        <w:t xml:space="preserve"> vidio yang diteliti</w:t>
      </w:r>
      <w:r>
        <w:rPr>
          <w:rFonts w:eastAsia="MS Mincho"/>
          <w:szCs w:val="24"/>
          <w:lang w:val="en-ID" w:eastAsia="en-US"/>
        </w:rPr>
        <w:t xml:space="preserve"> dengan jumlah sebagai mana berikut: jatuhan atas melalui bahu</w:t>
      </w:r>
      <w:r w:rsidR="00B15C90">
        <w:rPr>
          <w:rFonts w:eastAsia="MS Mincho"/>
          <w:szCs w:val="24"/>
          <w:lang w:val="en-ID" w:eastAsia="en-US"/>
        </w:rPr>
        <w:t xml:space="preserve"> dengan p</w:t>
      </w:r>
      <w:r>
        <w:rPr>
          <w:rFonts w:eastAsia="MS Mincho"/>
          <w:szCs w:val="24"/>
          <w:lang w:val="en-ID" w:eastAsia="en-US"/>
        </w:rPr>
        <w:t>e</w:t>
      </w:r>
      <w:r w:rsidR="00B15C90">
        <w:rPr>
          <w:rFonts w:eastAsia="MS Mincho"/>
          <w:szCs w:val="24"/>
          <w:lang w:val="en-ID" w:eastAsia="en-US"/>
        </w:rPr>
        <w:t>r</w:t>
      </w:r>
      <w:r>
        <w:rPr>
          <w:rFonts w:eastAsia="MS Mincho"/>
          <w:szCs w:val="24"/>
          <w:lang w:val="en-ID" w:eastAsia="en-US"/>
        </w:rPr>
        <w:t>sentase 1</w:t>
      </w:r>
      <w:r w:rsidR="00B15C90">
        <w:rPr>
          <w:rFonts w:eastAsia="MS Mincho"/>
          <w:szCs w:val="24"/>
          <w:lang w:val="en-ID" w:eastAsia="en-US"/>
        </w:rPr>
        <w:t xml:space="preserve">6 </w:t>
      </w:r>
      <w:r>
        <w:rPr>
          <w:rFonts w:eastAsia="MS Mincho"/>
          <w:szCs w:val="24"/>
          <w:lang w:val="en-ID" w:eastAsia="en-US"/>
        </w:rPr>
        <w:t xml:space="preserve">%, </w:t>
      </w:r>
      <w:r w:rsidR="00B15C90">
        <w:rPr>
          <w:rFonts w:eastAsia="MS Mincho"/>
          <w:szCs w:val="24"/>
          <w:lang w:val="en-ID" w:eastAsia="en-US"/>
        </w:rPr>
        <w:t>jatuhan dengan awalan tangkapan kaki</w:t>
      </w:r>
      <w:r>
        <w:rPr>
          <w:rFonts w:eastAsia="MS Mincho"/>
          <w:szCs w:val="24"/>
          <w:lang w:val="en-ID" w:eastAsia="en-US"/>
        </w:rPr>
        <w:t xml:space="preserve"> </w:t>
      </w:r>
      <w:r w:rsidR="00B15C90">
        <w:rPr>
          <w:rFonts w:eastAsia="MS Mincho"/>
          <w:szCs w:val="24"/>
          <w:lang w:val="en-ID" w:eastAsia="en-US"/>
        </w:rPr>
        <w:t>presentase 7</w:t>
      </w:r>
      <w:r>
        <w:rPr>
          <w:rFonts w:eastAsia="MS Mincho"/>
          <w:szCs w:val="24"/>
          <w:lang w:val="en-ID" w:eastAsia="en-US"/>
        </w:rPr>
        <w:t xml:space="preserve">%, </w:t>
      </w:r>
      <w:r w:rsidR="00B15C90">
        <w:rPr>
          <w:rFonts w:eastAsia="MS Mincho"/>
          <w:szCs w:val="24"/>
          <w:lang w:val="en-ID" w:eastAsia="en-US"/>
        </w:rPr>
        <w:t>jatuhan dengan tarikan tangan</w:t>
      </w:r>
      <w:r>
        <w:rPr>
          <w:rFonts w:eastAsia="MS Mincho"/>
          <w:szCs w:val="24"/>
          <w:lang w:val="en-ID" w:eastAsia="en-US"/>
        </w:rPr>
        <w:t xml:space="preserve"> </w:t>
      </w:r>
      <w:r w:rsidR="00B15C90">
        <w:rPr>
          <w:rFonts w:eastAsia="MS Mincho"/>
          <w:szCs w:val="24"/>
          <w:lang w:val="en-ID" w:eastAsia="en-US"/>
        </w:rPr>
        <w:t>persentase  38</w:t>
      </w:r>
      <w:r>
        <w:rPr>
          <w:rFonts w:eastAsia="MS Mincho"/>
          <w:szCs w:val="24"/>
          <w:lang w:val="en-ID" w:eastAsia="en-US"/>
        </w:rPr>
        <w:t xml:space="preserve">% </w:t>
      </w:r>
      <w:r w:rsidR="00B15C90">
        <w:rPr>
          <w:rFonts w:eastAsia="MS Mincho"/>
          <w:szCs w:val="24"/>
          <w:lang w:val="en-ID" w:eastAsia="en-US"/>
        </w:rPr>
        <w:t>jatuhan akibat lemparan dengan persentase 3</w:t>
      </w:r>
      <w:r>
        <w:rPr>
          <w:rFonts w:eastAsia="MS Mincho"/>
          <w:szCs w:val="24"/>
          <w:lang w:val="en-ID" w:eastAsia="en-US"/>
        </w:rPr>
        <w:t>%</w:t>
      </w:r>
      <w:r w:rsidR="00B15C90">
        <w:rPr>
          <w:rFonts w:eastAsia="MS Mincho"/>
          <w:szCs w:val="24"/>
          <w:lang w:val="en-ID" w:eastAsia="en-US"/>
        </w:rPr>
        <w:t>, jatuhan akibat tendangan persentase 25% jatuhan dengan dorongan kedua tangan 1%, jatuhan dengan ungkitan kaki persentase 8%, jatuhan dengan awalan cekikan persentase 2%, jatuhan dengan kuncian tangan persentase 1%, jatuhan akibat pukulan 1%.</w:t>
      </w:r>
    </w:p>
    <w:p w14:paraId="6AC585B1" w14:textId="7DDABA84" w:rsidR="00B15C90" w:rsidRDefault="00A20CC1" w:rsidP="00B15C90">
      <w:pPr>
        <w:spacing w:before="120" w:after="60" w:line="360" w:lineRule="auto"/>
        <w:ind w:firstLine="720"/>
        <w:rPr>
          <w:szCs w:val="24"/>
        </w:rPr>
      </w:pPr>
      <w:r>
        <w:rPr>
          <w:szCs w:val="24"/>
        </w:rPr>
        <w:t xml:space="preserve">Dari hasil analisis identifikasi guntingan dan jatuhan yang diambil dalam kejuaraan pencak silat yang memiliki atlet ganda dengan rentan waktu mulai dari bulan juli sampai november 2024, kejuaraan yang diambil adalah </w:t>
      </w:r>
      <w:r w:rsidRPr="00AE74EF">
        <w:rPr>
          <w:szCs w:val="24"/>
        </w:rPr>
        <w:t>internasional indonesia open yang bertempat dipadepokan pencak silat indonesia (TMII), asean universiti games dikampus Universitas muhammadiyah malang (UMM), adapun 2 kejuaraan lainya seperti pekan olahraga nasional (PON) dan koni cup Tanggerang</w:t>
      </w:r>
      <w:r w:rsidR="000C6D08">
        <w:rPr>
          <w:szCs w:val="24"/>
        </w:rPr>
        <w:t>, hasil analisis ident</w:t>
      </w:r>
      <w:r>
        <w:rPr>
          <w:szCs w:val="24"/>
        </w:rPr>
        <w:t>ifikasi dapat dilihat dalam bentuk tabel berikut:</w:t>
      </w:r>
    </w:p>
    <w:p w14:paraId="6AF200B8" w14:textId="086F2190" w:rsidR="00545373" w:rsidRPr="003117AC" w:rsidRDefault="00545373" w:rsidP="00545373">
      <w:pPr>
        <w:pStyle w:val="Caption"/>
        <w:keepNext/>
        <w:jc w:val="center"/>
        <w:rPr>
          <w:rFonts w:ascii="Times New Roman" w:hAnsi="Times New Roman"/>
          <w:i w:val="0"/>
          <w:sz w:val="24"/>
          <w:szCs w:val="24"/>
        </w:rPr>
      </w:pPr>
      <w:r w:rsidRPr="003117AC">
        <w:rPr>
          <w:rFonts w:ascii="Times New Roman" w:hAnsi="Times New Roman"/>
          <w:b/>
          <w:i w:val="0"/>
          <w:color w:val="auto"/>
          <w:sz w:val="24"/>
          <w:szCs w:val="24"/>
        </w:rPr>
        <w:t xml:space="preserve">tabel </w:t>
      </w:r>
      <w:r w:rsidRPr="003117AC">
        <w:rPr>
          <w:rFonts w:ascii="Times New Roman" w:hAnsi="Times New Roman"/>
          <w:b/>
          <w:i w:val="0"/>
          <w:color w:val="auto"/>
          <w:sz w:val="24"/>
          <w:szCs w:val="24"/>
        </w:rPr>
        <w:fldChar w:fldCharType="begin"/>
      </w:r>
      <w:r w:rsidRPr="003117AC">
        <w:rPr>
          <w:rFonts w:ascii="Times New Roman" w:hAnsi="Times New Roman"/>
          <w:b/>
          <w:i w:val="0"/>
          <w:color w:val="auto"/>
          <w:sz w:val="24"/>
          <w:szCs w:val="24"/>
        </w:rPr>
        <w:instrText xml:space="preserve"> SEQ tabel \* ARABIC </w:instrText>
      </w:r>
      <w:r w:rsidRPr="003117AC">
        <w:rPr>
          <w:rFonts w:ascii="Times New Roman" w:hAnsi="Times New Roman"/>
          <w:b/>
          <w:i w:val="0"/>
          <w:color w:val="auto"/>
          <w:sz w:val="24"/>
          <w:szCs w:val="24"/>
        </w:rPr>
        <w:fldChar w:fldCharType="separate"/>
      </w:r>
      <w:r w:rsidRPr="003117AC">
        <w:rPr>
          <w:rFonts w:ascii="Times New Roman" w:hAnsi="Times New Roman"/>
          <w:b/>
          <w:i w:val="0"/>
          <w:noProof/>
          <w:color w:val="auto"/>
          <w:sz w:val="24"/>
          <w:szCs w:val="24"/>
        </w:rPr>
        <w:t>1</w:t>
      </w:r>
      <w:r w:rsidRPr="003117AC">
        <w:rPr>
          <w:rFonts w:ascii="Times New Roman" w:hAnsi="Times New Roman"/>
          <w:b/>
          <w:i w:val="0"/>
          <w:color w:val="auto"/>
          <w:sz w:val="24"/>
          <w:szCs w:val="24"/>
        </w:rPr>
        <w:fldChar w:fldCharType="end"/>
      </w:r>
      <w:r w:rsidRPr="003117AC">
        <w:rPr>
          <w:rFonts w:ascii="Times New Roman" w:hAnsi="Times New Roman"/>
          <w:i w:val="0"/>
          <w:color w:val="auto"/>
          <w:sz w:val="24"/>
          <w:szCs w:val="24"/>
        </w:rPr>
        <w:t xml:space="preserve"> </w:t>
      </w:r>
      <w:r w:rsidR="003117AC">
        <w:rPr>
          <w:rFonts w:ascii="Times New Roman" w:hAnsi="Times New Roman"/>
          <w:i w:val="0"/>
          <w:color w:val="auto"/>
          <w:sz w:val="24"/>
          <w:szCs w:val="24"/>
        </w:rPr>
        <w:t xml:space="preserve"> Total t</w:t>
      </w:r>
      <w:r w:rsidRPr="003117AC">
        <w:rPr>
          <w:rFonts w:ascii="Times New Roman" w:hAnsi="Times New Roman"/>
          <w:i w:val="0"/>
          <w:color w:val="auto"/>
          <w:sz w:val="24"/>
          <w:szCs w:val="24"/>
        </w:rPr>
        <w:t>eknik guntingan</w:t>
      </w:r>
      <w:r w:rsidR="003117AC">
        <w:rPr>
          <w:rFonts w:ascii="Times New Roman" w:hAnsi="Times New Roman"/>
          <w:i w:val="0"/>
          <w:color w:val="auto"/>
          <w:sz w:val="24"/>
          <w:szCs w:val="24"/>
        </w:rPr>
        <w:t xml:space="preserve"> keseluruhan kejuaraan</w:t>
      </w:r>
    </w:p>
    <w:tbl>
      <w:tblPr>
        <w:tblStyle w:val="PlainTable2"/>
        <w:tblW w:w="0" w:type="auto"/>
        <w:tblInd w:w="0" w:type="dxa"/>
        <w:tblLook w:val="04A0" w:firstRow="1" w:lastRow="0" w:firstColumn="1" w:lastColumn="0" w:noHBand="0" w:noVBand="1"/>
      </w:tblPr>
      <w:tblGrid>
        <w:gridCol w:w="4957"/>
        <w:gridCol w:w="2409"/>
        <w:gridCol w:w="1651"/>
      </w:tblGrid>
      <w:tr w:rsidR="00A20CC1" w14:paraId="7423339A" w14:textId="77777777" w:rsidTr="008530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4A70D07E" w14:textId="77777777" w:rsidR="00A20CC1" w:rsidRPr="00A63A25" w:rsidRDefault="00A20CC1" w:rsidP="008530CB">
            <w:pPr>
              <w:spacing w:line="360" w:lineRule="auto"/>
              <w:jc w:val="center"/>
              <w:rPr>
                <w:b w:val="0"/>
                <w:szCs w:val="24"/>
              </w:rPr>
            </w:pPr>
          </w:p>
          <w:p w14:paraId="64FB3E46" w14:textId="77777777" w:rsidR="00A20CC1" w:rsidRPr="00A63A25" w:rsidRDefault="00A20CC1" w:rsidP="008530CB">
            <w:pPr>
              <w:spacing w:line="360" w:lineRule="auto"/>
              <w:jc w:val="center"/>
              <w:rPr>
                <w:b w:val="0"/>
                <w:szCs w:val="24"/>
              </w:rPr>
            </w:pPr>
            <w:r w:rsidRPr="00A63A25">
              <w:rPr>
                <w:b w:val="0"/>
                <w:szCs w:val="24"/>
              </w:rPr>
              <w:t>TYPE</w:t>
            </w:r>
          </w:p>
        </w:tc>
        <w:tc>
          <w:tcPr>
            <w:tcW w:w="4060" w:type="dxa"/>
            <w:gridSpan w:val="2"/>
          </w:tcPr>
          <w:p w14:paraId="1590EEBB" w14:textId="77777777" w:rsidR="00A20CC1" w:rsidRPr="00A63A25" w:rsidRDefault="00A20CC1" w:rsidP="008530CB">
            <w:pPr>
              <w:spacing w:line="360" w:lineRule="auto"/>
              <w:jc w:val="center"/>
              <w:cnfStyle w:val="100000000000" w:firstRow="1" w:lastRow="0" w:firstColumn="0" w:lastColumn="0" w:oddVBand="0" w:evenVBand="0" w:oddHBand="0" w:evenHBand="0" w:firstRowFirstColumn="0" w:firstRowLastColumn="0" w:lastRowFirstColumn="0" w:lastRowLastColumn="0"/>
              <w:rPr>
                <w:b w:val="0"/>
                <w:szCs w:val="24"/>
              </w:rPr>
            </w:pPr>
            <w:r w:rsidRPr="00A63A25">
              <w:rPr>
                <w:b w:val="0"/>
                <w:szCs w:val="24"/>
              </w:rPr>
              <w:t>TEKNIK GUNTINGAN</w:t>
            </w:r>
          </w:p>
        </w:tc>
      </w:tr>
      <w:tr w:rsidR="00A20CC1" w14:paraId="627D32DD" w14:textId="77777777" w:rsidTr="0085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14:paraId="057F9994" w14:textId="77777777" w:rsidR="00A20CC1" w:rsidRDefault="00A20CC1" w:rsidP="008530CB">
            <w:pPr>
              <w:spacing w:line="360" w:lineRule="auto"/>
              <w:jc w:val="center"/>
              <w:rPr>
                <w:szCs w:val="24"/>
              </w:rPr>
            </w:pPr>
          </w:p>
        </w:tc>
        <w:tc>
          <w:tcPr>
            <w:tcW w:w="2409" w:type="dxa"/>
          </w:tcPr>
          <w:p w14:paraId="0B337559" w14:textId="77777777" w:rsidR="00A20CC1" w:rsidRDefault="00A20CC1"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N</w:t>
            </w:r>
          </w:p>
        </w:tc>
        <w:tc>
          <w:tcPr>
            <w:tcW w:w="1651" w:type="dxa"/>
          </w:tcPr>
          <w:p w14:paraId="50297BBF" w14:textId="77777777" w:rsidR="00A20CC1" w:rsidRDefault="00A20CC1"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w:t>
            </w:r>
          </w:p>
        </w:tc>
      </w:tr>
      <w:tr w:rsidR="00A20CC1" w14:paraId="252BD252" w14:textId="77777777" w:rsidTr="008530CB">
        <w:tc>
          <w:tcPr>
            <w:cnfStyle w:val="001000000000" w:firstRow="0" w:lastRow="0" w:firstColumn="1" w:lastColumn="0" w:oddVBand="0" w:evenVBand="0" w:oddHBand="0" w:evenHBand="0" w:firstRowFirstColumn="0" w:firstRowLastColumn="0" w:lastRowFirstColumn="0" w:lastRowLastColumn="0"/>
            <w:tcW w:w="4957" w:type="dxa"/>
          </w:tcPr>
          <w:p w14:paraId="78153860" w14:textId="77777777" w:rsidR="00A20CC1" w:rsidRPr="00A63A25" w:rsidRDefault="00A20CC1" w:rsidP="008530CB">
            <w:pPr>
              <w:spacing w:line="360" w:lineRule="auto"/>
              <w:jc w:val="center"/>
              <w:rPr>
                <w:b w:val="0"/>
                <w:szCs w:val="24"/>
              </w:rPr>
            </w:pPr>
            <w:r w:rsidRPr="00A63A25">
              <w:rPr>
                <w:b w:val="0"/>
                <w:szCs w:val="24"/>
              </w:rPr>
              <w:t>Guntingan leher (GL)</w:t>
            </w:r>
          </w:p>
        </w:tc>
        <w:tc>
          <w:tcPr>
            <w:tcW w:w="2409" w:type="dxa"/>
          </w:tcPr>
          <w:p w14:paraId="6120B0E3" w14:textId="77777777" w:rsidR="00A20CC1" w:rsidRDefault="00A20CC1"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38</w:t>
            </w:r>
          </w:p>
        </w:tc>
        <w:tc>
          <w:tcPr>
            <w:tcW w:w="1651" w:type="dxa"/>
          </w:tcPr>
          <w:p w14:paraId="3E2ED19A" w14:textId="6154BCCC" w:rsidR="00A20CC1" w:rsidRDefault="00BC66B8"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51</w:t>
            </w:r>
          </w:p>
        </w:tc>
      </w:tr>
      <w:tr w:rsidR="00A20CC1" w14:paraId="46C9BB19" w14:textId="77777777" w:rsidTr="0085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D30514F" w14:textId="77777777" w:rsidR="00A20CC1" w:rsidRPr="00A63A25" w:rsidRDefault="00A20CC1" w:rsidP="008530CB">
            <w:pPr>
              <w:spacing w:line="360" w:lineRule="auto"/>
              <w:jc w:val="center"/>
              <w:rPr>
                <w:b w:val="0"/>
                <w:szCs w:val="24"/>
              </w:rPr>
            </w:pPr>
            <w:r w:rsidRPr="00A63A25">
              <w:rPr>
                <w:b w:val="0"/>
                <w:szCs w:val="24"/>
              </w:rPr>
              <w:t>Guntingan atas bahu (GB)</w:t>
            </w:r>
          </w:p>
        </w:tc>
        <w:tc>
          <w:tcPr>
            <w:tcW w:w="2409" w:type="dxa"/>
          </w:tcPr>
          <w:p w14:paraId="61ABFC0B" w14:textId="77777777" w:rsidR="00A20CC1" w:rsidRDefault="00A20CC1"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26</w:t>
            </w:r>
          </w:p>
        </w:tc>
        <w:tc>
          <w:tcPr>
            <w:tcW w:w="1651" w:type="dxa"/>
          </w:tcPr>
          <w:p w14:paraId="1DF1229E" w14:textId="01CCE50C" w:rsidR="00A20CC1" w:rsidRDefault="00BC66B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35</w:t>
            </w:r>
          </w:p>
        </w:tc>
      </w:tr>
      <w:tr w:rsidR="00A20CC1" w14:paraId="751885C0" w14:textId="77777777" w:rsidTr="008530CB">
        <w:tc>
          <w:tcPr>
            <w:cnfStyle w:val="001000000000" w:firstRow="0" w:lastRow="0" w:firstColumn="1" w:lastColumn="0" w:oddVBand="0" w:evenVBand="0" w:oddHBand="0" w:evenHBand="0" w:firstRowFirstColumn="0" w:firstRowLastColumn="0" w:lastRowFirstColumn="0" w:lastRowLastColumn="0"/>
            <w:tcW w:w="4957" w:type="dxa"/>
          </w:tcPr>
          <w:p w14:paraId="441B94A9" w14:textId="77777777" w:rsidR="00A20CC1" w:rsidRPr="00A63A25" w:rsidRDefault="00A20CC1" w:rsidP="008530CB">
            <w:pPr>
              <w:spacing w:line="360" w:lineRule="auto"/>
              <w:jc w:val="center"/>
              <w:rPr>
                <w:b w:val="0"/>
                <w:szCs w:val="24"/>
              </w:rPr>
            </w:pPr>
            <w:r w:rsidRPr="00A63A25">
              <w:rPr>
                <w:b w:val="0"/>
                <w:szCs w:val="24"/>
              </w:rPr>
              <w:t>Guntingan pinggang (GP)</w:t>
            </w:r>
          </w:p>
        </w:tc>
        <w:tc>
          <w:tcPr>
            <w:tcW w:w="2409" w:type="dxa"/>
          </w:tcPr>
          <w:p w14:paraId="7122E46B" w14:textId="77777777" w:rsidR="00A20CC1" w:rsidRDefault="00A20CC1"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3</w:t>
            </w:r>
          </w:p>
        </w:tc>
        <w:tc>
          <w:tcPr>
            <w:tcW w:w="1651" w:type="dxa"/>
          </w:tcPr>
          <w:p w14:paraId="62A1D295" w14:textId="70F8CDA7" w:rsidR="00A20CC1" w:rsidRDefault="00BC66B8"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4</w:t>
            </w:r>
          </w:p>
        </w:tc>
      </w:tr>
      <w:tr w:rsidR="00A20CC1" w14:paraId="6CBAA7FE" w14:textId="77777777" w:rsidTr="0085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8D01EF8" w14:textId="77777777" w:rsidR="00A20CC1" w:rsidRPr="00A63A25" w:rsidRDefault="00A20CC1" w:rsidP="008530CB">
            <w:pPr>
              <w:spacing w:line="360" w:lineRule="auto"/>
              <w:jc w:val="center"/>
              <w:rPr>
                <w:b w:val="0"/>
                <w:szCs w:val="24"/>
              </w:rPr>
            </w:pPr>
            <w:r w:rsidRPr="00A63A25">
              <w:rPr>
                <w:b w:val="0"/>
                <w:szCs w:val="24"/>
              </w:rPr>
              <w:t>Guntingan kaki (GK)</w:t>
            </w:r>
          </w:p>
        </w:tc>
        <w:tc>
          <w:tcPr>
            <w:tcW w:w="2409" w:type="dxa"/>
          </w:tcPr>
          <w:p w14:paraId="7340F29F" w14:textId="77777777" w:rsidR="00A20CC1" w:rsidRDefault="00A20CC1"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8</w:t>
            </w:r>
          </w:p>
        </w:tc>
        <w:tc>
          <w:tcPr>
            <w:tcW w:w="1651" w:type="dxa"/>
          </w:tcPr>
          <w:p w14:paraId="1DA8B87F" w14:textId="0A7426C4" w:rsidR="00A20CC1" w:rsidRDefault="00BC66B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11</w:t>
            </w:r>
          </w:p>
        </w:tc>
      </w:tr>
    </w:tbl>
    <w:p w14:paraId="7D8F6036" w14:textId="77777777" w:rsidR="00487548" w:rsidRPr="00487548" w:rsidRDefault="00487548" w:rsidP="00487548">
      <w:pPr>
        <w:rPr>
          <w:rFonts w:eastAsia="MS Mincho"/>
          <w:lang w:val="en-PH" w:eastAsia="en-US"/>
        </w:rPr>
      </w:pPr>
    </w:p>
    <w:p w14:paraId="4FFBB589" w14:textId="0D3369D1" w:rsidR="00545373" w:rsidRPr="003117AC" w:rsidRDefault="00545373" w:rsidP="00545373">
      <w:pPr>
        <w:pStyle w:val="Caption"/>
        <w:keepNext/>
        <w:jc w:val="center"/>
        <w:rPr>
          <w:rFonts w:ascii="Times New Roman" w:hAnsi="Times New Roman"/>
          <w:i w:val="0"/>
          <w:color w:val="auto"/>
          <w:sz w:val="24"/>
          <w:szCs w:val="24"/>
        </w:rPr>
      </w:pPr>
      <w:r w:rsidRPr="003117AC">
        <w:rPr>
          <w:rFonts w:ascii="Times New Roman" w:hAnsi="Times New Roman"/>
          <w:b/>
          <w:i w:val="0"/>
          <w:color w:val="auto"/>
          <w:sz w:val="24"/>
          <w:szCs w:val="24"/>
        </w:rPr>
        <w:t xml:space="preserve">tabel </w:t>
      </w:r>
      <w:r w:rsidRPr="003117AC">
        <w:rPr>
          <w:rFonts w:ascii="Times New Roman" w:hAnsi="Times New Roman"/>
          <w:b/>
          <w:i w:val="0"/>
          <w:color w:val="auto"/>
          <w:sz w:val="24"/>
          <w:szCs w:val="24"/>
        </w:rPr>
        <w:fldChar w:fldCharType="begin"/>
      </w:r>
      <w:r w:rsidRPr="003117AC">
        <w:rPr>
          <w:rFonts w:ascii="Times New Roman" w:hAnsi="Times New Roman"/>
          <w:b/>
          <w:i w:val="0"/>
          <w:color w:val="auto"/>
          <w:sz w:val="24"/>
          <w:szCs w:val="24"/>
        </w:rPr>
        <w:instrText xml:space="preserve"> SEQ tabel \* ARABIC </w:instrText>
      </w:r>
      <w:r w:rsidRPr="003117AC">
        <w:rPr>
          <w:rFonts w:ascii="Times New Roman" w:hAnsi="Times New Roman"/>
          <w:b/>
          <w:i w:val="0"/>
          <w:color w:val="auto"/>
          <w:sz w:val="24"/>
          <w:szCs w:val="24"/>
        </w:rPr>
        <w:fldChar w:fldCharType="separate"/>
      </w:r>
      <w:r w:rsidRPr="003117AC">
        <w:rPr>
          <w:rFonts w:ascii="Times New Roman" w:hAnsi="Times New Roman"/>
          <w:b/>
          <w:i w:val="0"/>
          <w:noProof/>
          <w:color w:val="auto"/>
          <w:sz w:val="24"/>
          <w:szCs w:val="24"/>
        </w:rPr>
        <w:t>2</w:t>
      </w:r>
      <w:r w:rsidRPr="003117AC">
        <w:rPr>
          <w:rFonts w:ascii="Times New Roman" w:hAnsi="Times New Roman"/>
          <w:b/>
          <w:i w:val="0"/>
          <w:color w:val="auto"/>
          <w:sz w:val="24"/>
          <w:szCs w:val="24"/>
        </w:rPr>
        <w:fldChar w:fldCharType="end"/>
      </w:r>
      <w:r w:rsidRPr="003117AC">
        <w:rPr>
          <w:rFonts w:ascii="Times New Roman" w:hAnsi="Times New Roman"/>
          <w:i w:val="0"/>
          <w:color w:val="auto"/>
          <w:sz w:val="24"/>
          <w:szCs w:val="24"/>
        </w:rPr>
        <w:t xml:space="preserve"> T</w:t>
      </w:r>
      <w:r w:rsidR="003117AC">
        <w:rPr>
          <w:rFonts w:ascii="Times New Roman" w:hAnsi="Times New Roman"/>
          <w:i w:val="0"/>
          <w:color w:val="auto"/>
          <w:sz w:val="24"/>
          <w:szCs w:val="24"/>
        </w:rPr>
        <w:t>otal t</w:t>
      </w:r>
      <w:r w:rsidRPr="003117AC">
        <w:rPr>
          <w:rFonts w:ascii="Times New Roman" w:hAnsi="Times New Roman"/>
          <w:i w:val="0"/>
          <w:color w:val="auto"/>
          <w:sz w:val="24"/>
          <w:szCs w:val="24"/>
        </w:rPr>
        <w:t>eknik jatuhan</w:t>
      </w:r>
      <w:r w:rsidR="003117AC">
        <w:rPr>
          <w:rFonts w:ascii="Times New Roman" w:hAnsi="Times New Roman"/>
          <w:i w:val="0"/>
          <w:color w:val="auto"/>
          <w:sz w:val="24"/>
          <w:szCs w:val="24"/>
        </w:rPr>
        <w:t xml:space="preserve"> keseluruhan kejuaraan</w:t>
      </w:r>
    </w:p>
    <w:tbl>
      <w:tblPr>
        <w:tblStyle w:val="PlainTable2"/>
        <w:tblW w:w="0" w:type="auto"/>
        <w:tblInd w:w="0" w:type="dxa"/>
        <w:tblLook w:val="04A0" w:firstRow="1" w:lastRow="0" w:firstColumn="1" w:lastColumn="0" w:noHBand="0" w:noVBand="1"/>
      </w:tblPr>
      <w:tblGrid>
        <w:gridCol w:w="4957"/>
        <w:gridCol w:w="2409"/>
        <w:gridCol w:w="1651"/>
      </w:tblGrid>
      <w:tr w:rsidR="00487548" w14:paraId="7059186E" w14:textId="77777777" w:rsidTr="008530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4B23B25D" w14:textId="77777777" w:rsidR="00487548" w:rsidRPr="00A63A25" w:rsidRDefault="00487548" w:rsidP="008530CB">
            <w:pPr>
              <w:spacing w:line="360" w:lineRule="auto"/>
              <w:jc w:val="center"/>
              <w:rPr>
                <w:b w:val="0"/>
                <w:szCs w:val="24"/>
              </w:rPr>
            </w:pPr>
          </w:p>
          <w:p w14:paraId="337E6C22" w14:textId="77777777" w:rsidR="00487548" w:rsidRPr="00A63A25" w:rsidRDefault="00487548" w:rsidP="008530CB">
            <w:pPr>
              <w:spacing w:line="360" w:lineRule="auto"/>
              <w:jc w:val="center"/>
              <w:rPr>
                <w:b w:val="0"/>
                <w:szCs w:val="24"/>
              </w:rPr>
            </w:pPr>
            <w:r w:rsidRPr="00A63A25">
              <w:rPr>
                <w:b w:val="0"/>
                <w:szCs w:val="24"/>
              </w:rPr>
              <w:t>TYPE</w:t>
            </w:r>
          </w:p>
        </w:tc>
        <w:tc>
          <w:tcPr>
            <w:tcW w:w="4060" w:type="dxa"/>
            <w:gridSpan w:val="2"/>
          </w:tcPr>
          <w:p w14:paraId="14071FBC" w14:textId="77777777" w:rsidR="00487548" w:rsidRPr="00A63A25" w:rsidRDefault="00487548" w:rsidP="008530CB">
            <w:pPr>
              <w:spacing w:line="360" w:lineRule="auto"/>
              <w:jc w:val="center"/>
              <w:cnfStyle w:val="100000000000" w:firstRow="1" w:lastRow="0" w:firstColumn="0" w:lastColumn="0" w:oddVBand="0" w:evenVBand="0" w:oddHBand="0" w:evenHBand="0" w:firstRowFirstColumn="0" w:firstRowLastColumn="0" w:lastRowFirstColumn="0" w:lastRowLastColumn="0"/>
              <w:rPr>
                <w:b w:val="0"/>
                <w:szCs w:val="24"/>
              </w:rPr>
            </w:pPr>
            <w:r>
              <w:rPr>
                <w:b w:val="0"/>
                <w:szCs w:val="24"/>
              </w:rPr>
              <w:t>TEKNIK JATUHAN</w:t>
            </w:r>
          </w:p>
        </w:tc>
      </w:tr>
      <w:tr w:rsidR="00487548" w14:paraId="6F23436C" w14:textId="77777777" w:rsidTr="0085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14:paraId="250B2973" w14:textId="77777777" w:rsidR="00487548" w:rsidRDefault="00487548" w:rsidP="008530CB">
            <w:pPr>
              <w:spacing w:line="360" w:lineRule="auto"/>
              <w:jc w:val="center"/>
              <w:rPr>
                <w:szCs w:val="24"/>
              </w:rPr>
            </w:pPr>
          </w:p>
        </w:tc>
        <w:tc>
          <w:tcPr>
            <w:tcW w:w="2409" w:type="dxa"/>
          </w:tcPr>
          <w:p w14:paraId="3841F36D" w14:textId="77777777" w:rsidR="00487548" w:rsidRDefault="0048754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N</w:t>
            </w:r>
          </w:p>
        </w:tc>
        <w:tc>
          <w:tcPr>
            <w:tcW w:w="1651" w:type="dxa"/>
          </w:tcPr>
          <w:p w14:paraId="55245D7C" w14:textId="77777777" w:rsidR="00487548" w:rsidRDefault="0048754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w:t>
            </w:r>
          </w:p>
        </w:tc>
      </w:tr>
      <w:tr w:rsidR="00487548" w14:paraId="3A32D2D9" w14:textId="77777777" w:rsidTr="008530CB">
        <w:tc>
          <w:tcPr>
            <w:cnfStyle w:val="001000000000" w:firstRow="0" w:lastRow="0" w:firstColumn="1" w:lastColumn="0" w:oddVBand="0" w:evenVBand="0" w:oddHBand="0" w:evenHBand="0" w:firstRowFirstColumn="0" w:firstRowLastColumn="0" w:lastRowFirstColumn="0" w:lastRowLastColumn="0"/>
            <w:tcW w:w="4957" w:type="dxa"/>
          </w:tcPr>
          <w:p w14:paraId="36DE7D39" w14:textId="77777777" w:rsidR="00487548" w:rsidRPr="00A63A25" w:rsidRDefault="00487548" w:rsidP="008530CB">
            <w:pPr>
              <w:spacing w:line="360" w:lineRule="auto"/>
              <w:jc w:val="center"/>
              <w:rPr>
                <w:b w:val="0"/>
                <w:szCs w:val="24"/>
              </w:rPr>
            </w:pPr>
            <w:r w:rsidRPr="00A63A25">
              <w:rPr>
                <w:b w:val="0"/>
                <w:szCs w:val="24"/>
              </w:rPr>
              <w:t>Jatuhan atas melalui bahu (JB)</w:t>
            </w:r>
          </w:p>
        </w:tc>
        <w:tc>
          <w:tcPr>
            <w:tcW w:w="2409" w:type="dxa"/>
          </w:tcPr>
          <w:p w14:paraId="1076B845" w14:textId="77777777" w:rsidR="00487548" w:rsidRDefault="00487548"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31</w:t>
            </w:r>
          </w:p>
        </w:tc>
        <w:tc>
          <w:tcPr>
            <w:tcW w:w="1651" w:type="dxa"/>
          </w:tcPr>
          <w:p w14:paraId="3587EA43" w14:textId="169BE081" w:rsidR="00487548" w:rsidRDefault="00BC66B8"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16</w:t>
            </w:r>
          </w:p>
        </w:tc>
      </w:tr>
      <w:tr w:rsidR="00487548" w14:paraId="1D25AF0E" w14:textId="77777777" w:rsidTr="0085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ACFA5C0" w14:textId="77777777" w:rsidR="00487548" w:rsidRPr="00A63A25" w:rsidRDefault="00487548" w:rsidP="008530CB">
            <w:pPr>
              <w:spacing w:line="360" w:lineRule="auto"/>
              <w:jc w:val="center"/>
              <w:rPr>
                <w:b w:val="0"/>
                <w:szCs w:val="24"/>
              </w:rPr>
            </w:pPr>
            <w:r w:rsidRPr="00A63A25">
              <w:rPr>
                <w:b w:val="0"/>
                <w:szCs w:val="24"/>
              </w:rPr>
              <w:t>Jatuhan dengan awalan tangkapan kaki (JTK)</w:t>
            </w:r>
          </w:p>
        </w:tc>
        <w:tc>
          <w:tcPr>
            <w:tcW w:w="2409" w:type="dxa"/>
          </w:tcPr>
          <w:p w14:paraId="1B168534" w14:textId="77777777" w:rsidR="00487548" w:rsidRDefault="0048754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14</w:t>
            </w:r>
          </w:p>
        </w:tc>
        <w:tc>
          <w:tcPr>
            <w:tcW w:w="1651" w:type="dxa"/>
          </w:tcPr>
          <w:p w14:paraId="4A00D62F" w14:textId="2B40A3D9" w:rsidR="00487548" w:rsidRDefault="00BC66B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7</w:t>
            </w:r>
          </w:p>
        </w:tc>
      </w:tr>
      <w:tr w:rsidR="00487548" w14:paraId="04A2BF85" w14:textId="77777777" w:rsidTr="008530CB">
        <w:tc>
          <w:tcPr>
            <w:cnfStyle w:val="001000000000" w:firstRow="0" w:lastRow="0" w:firstColumn="1" w:lastColumn="0" w:oddVBand="0" w:evenVBand="0" w:oddHBand="0" w:evenHBand="0" w:firstRowFirstColumn="0" w:firstRowLastColumn="0" w:lastRowFirstColumn="0" w:lastRowLastColumn="0"/>
            <w:tcW w:w="4957" w:type="dxa"/>
          </w:tcPr>
          <w:p w14:paraId="49B967BB" w14:textId="77777777" w:rsidR="00487548" w:rsidRPr="00A63A25" w:rsidRDefault="00487548" w:rsidP="008530CB">
            <w:pPr>
              <w:spacing w:line="360" w:lineRule="auto"/>
              <w:jc w:val="center"/>
              <w:rPr>
                <w:b w:val="0"/>
                <w:szCs w:val="24"/>
              </w:rPr>
            </w:pPr>
            <w:r w:rsidRPr="00A63A25">
              <w:rPr>
                <w:b w:val="0"/>
                <w:szCs w:val="24"/>
              </w:rPr>
              <w:t>Jatuhan dengan tarikan tangan (JTT)</w:t>
            </w:r>
          </w:p>
        </w:tc>
        <w:tc>
          <w:tcPr>
            <w:tcW w:w="2409" w:type="dxa"/>
          </w:tcPr>
          <w:p w14:paraId="68CD3AE3" w14:textId="77777777" w:rsidR="00487548" w:rsidRDefault="00487548"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72</w:t>
            </w:r>
          </w:p>
        </w:tc>
        <w:tc>
          <w:tcPr>
            <w:tcW w:w="1651" w:type="dxa"/>
          </w:tcPr>
          <w:p w14:paraId="2458FB05" w14:textId="17CB0E26" w:rsidR="00487548" w:rsidRDefault="00BC66B8"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38</w:t>
            </w:r>
          </w:p>
        </w:tc>
      </w:tr>
      <w:tr w:rsidR="00487548" w14:paraId="6851F4B5" w14:textId="77777777" w:rsidTr="0085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299F67A" w14:textId="77777777" w:rsidR="00487548" w:rsidRPr="00A63A25" w:rsidRDefault="00487548" w:rsidP="008530CB">
            <w:pPr>
              <w:spacing w:line="360" w:lineRule="auto"/>
              <w:jc w:val="center"/>
              <w:rPr>
                <w:b w:val="0"/>
                <w:szCs w:val="24"/>
              </w:rPr>
            </w:pPr>
            <w:r w:rsidRPr="00A63A25">
              <w:rPr>
                <w:b w:val="0"/>
                <w:szCs w:val="24"/>
              </w:rPr>
              <w:t>Jatuhan akibat lemparan (JL)</w:t>
            </w:r>
          </w:p>
        </w:tc>
        <w:tc>
          <w:tcPr>
            <w:tcW w:w="2409" w:type="dxa"/>
          </w:tcPr>
          <w:p w14:paraId="1791AA1F" w14:textId="77777777" w:rsidR="00487548" w:rsidRDefault="0048754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6</w:t>
            </w:r>
          </w:p>
        </w:tc>
        <w:tc>
          <w:tcPr>
            <w:tcW w:w="1651" w:type="dxa"/>
          </w:tcPr>
          <w:p w14:paraId="4A382E38" w14:textId="5E13C189" w:rsidR="00487548" w:rsidRDefault="00BC66B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3</w:t>
            </w:r>
          </w:p>
        </w:tc>
      </w:tr>
      <w:tr w:rsidR="00487548" w14:paraId="784175A6" w14:textId="77777777" w:rsidTr="008530CB">
        <w:tc>
          <w:tcPr>
            <w:cnfStyle w:val="001000000000" w:firstRow="0" w:lastRow="0" w:firstColumn="1" w:lastColumn="0" w:oddVBand="0" w:evenVBand="0" w:oddHBand="0" w:evenHBand="0" w:firstRowFirstColumn="0" w:firstRowLastColumn="0" w:lastRowFirstColumn="0" w:lastRowLastColumn="0"/>
            <w:tcW w:w="4957" w:type="dxa"/>
          </w:tcPr>
          <w:p w14:paraId="2B259FD8" w14:textId="77777777" w:rsidR="00487548" w:rsidRPr="00A63A25" w:rsidRDefault="00487548" w:rsidP="008530CB">
            <w:pPr>
              <w:spacing w:line="360" w:lineRule="auto"/>
              <w:jc w:val="center"/>
              <w:rPr>
                <w:b w:val="0"/>
                <w:szCs w:val="24"/>
              </w:rPr>
            </w:pPr>
            <w:r w:rsidRPr="00A63A25">
              <w:rPr>
                <w:b w:val="0"/>
                <w:szCs w:val="24"/>
              </w:rPr>
              <w:t>Jatuhan akibat tendangan (JT)</w:t>
            </w:r>
          </w:p>
        </w:tc>
        <w:tc>
          <w:tcPr>
            <w:tcW w:w="2409" w:type="dxa"/>
          </w:tcPr>
          <w:p w14:paraId="5D71DE02" w14:textId="77777777" w:rsidR="00487548" w:rsidRDefault="00487548"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48</w:t>
            </w:r>
          </w:p>
        </w:tc>
        <w:tc>
          <w:tcPr>
            <w:tcW w:w="1651" w:type="dxa"/>
          </w:tcPr>
          <w:p w14:paraId="745EE9EF" w14:textId="193C81F1" w:rsidR="00487548" w:rsidRDefault="00BC66B8"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r>
      <w:tr w:rsidR="00487548" w14:paraId="645D67DD" w14:textId="77777777" w:rsidTr="0085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24B5D04" w14:textId="77777777" w:rsidR="00487548" w:rsidRPr="00A63A25" w:rsidRDefault="00487548" w:rsidP="008530CB">
            <w:pPr>
              <w:spacing w:line="360" w:lineRule="auto"/>
              <w:jc w:val="center"/>
              <w:rPr>
                <w:b w:val="0"/>
                <w:szCs w:val="24"/>
              </w:rPr>
            </w:pPr>
            <w:r w:rsidRPr="00A63A25">
              <w:rPr>
                <w:b w:val="0"/>
                <w:szCs w:val="24"/>
              </w:rPr>
              <w:t>Jatuhan dengan dorongan kedua tangan (JD)</w:t>
            </w:r>
          </w:p>
        </w:tc>
        <w:tc>
          <w:tcPr>
            <w:tcW w:w="2409" w:type="dxa"/>
          </w:tcPr>
          <w:p w14:paraId="203C11BC" w14:textId="77777777" w:rsidR="00487548" w:rsidRDefault="0048754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1</w:t>
            </w:r>
          </w:p>
        </w:tc>
        <w:tc>
          <w:tcPr>
            <w:tcW w:w="1651" w:type="dxa"/>
          </w:tcPr>
          <w:p w14:paraId="3B812461" w14:textId="21E92136" w:rsidR="00487548" w:rsidRDefault="00BC66B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1</w:t>
            </w:r>
          </w:p>
        </w:tc>
      </w:tr>
      <w:tr w:rsidR="00487548" w14:paraId="368689F0" w14:textId="77777777" w:rsidTr="008530CB">
        <w:tc>
          <w:tcPr>
            <w:cnfStyle w:val="001000000000" w:firstRow="0" w:lastRow="0" w:firstColumn="1" w:lastColumn="0" w:oddVBand="0" w:evenVBand="0" w:oddHBand="0" w:evenHBand="0" w:firstRowFirstColumn="0" w:firstRowLastColumn="0" w:lastRowFirstColumn="0" w:lastRowLastColumn="0"/>
            <w:tcW w:w="4957" w:type="dxa"/>
          </w:tcPr>
          <w:p w14:paraId="6E668630" w14:textId="77777777" w:rsidR="00487548" w:rsidRPr="00A63A25" w:rsidRDefault="00487548" w:rsidP="008530CB">
            <w:pPr>
              <w:spacing w:line="360" w:lineRule="auto"/>
              <w:jc w:val="center"/>
              <w:rPr>
                <w:b w:val="0"/>
                <w:szCs w:val="24"/>
              </w:rPr>
            </w:pPr>
            <w:r w:rsidRPr="00A63A25">
              <w:rPr>
                <w:b w:val="0"/>
                <w:szCs w:val="24"/>
              </w:rPr>
              <w:t>Jatuhan dengan ungkitan kaki (JU)</w:t>
            </w:r>
          </w:p>
        </w:tc>
        <w:tc>
          <w:tcPr>
            <w:tcW w:w="2409" w:type="dxa"/>
          </w:tcPr>
          <w:p w14:paraId="6E36D7C5" w14:textId="77777777" w:rsidR="00487548" w:rsidRDefault="00487548"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15</w:t>
            </w:r>
          </w:p>
        </w:tc>
        <w:tc>
          <w:tcPr>
            <w:tcW w:w="1651" w:type="dxa"/>
          </w:tcPr>
          <w:p w14:paraId="490095FB" w14:textId="5BDC19CB" w:rsidR="00487548" w:rsidRDefault="00BC66B8"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8</w:t>
            </w:r>
          </w:p>
        </w:tc>
      </w:tr>
      <w:tr w:rsidR="00487548" w14:paraId="0102AC3B" w14:textId="77777777" w:rsidTr="0085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266882A" w14:textId="77777777" w:rsidR="00487548" w:rsidRPr="00A63A25" w:rsidRDefault="00487548" w:rsidP="008530CB">
            <w:pPr>
              <w:spacing w:line="360" w:lineRule="auto"/>
              <w:jc w:val="center"/>
              <w:rPr>
                <w:b w:val="0"/>
                <w:szCs w:val="24"/>
              </w:rPr>
            </w:pPr>
            <w:r w:rsidRPr="00A63A25">
              <w:rPr>
                <w:b w:val="0"/>
                <w:szCs w:val="24"/>
              </w:rPr>
              <w:t>Jatuhan dengan awalan cekikan (JC)</w:t>
            </w:r>
          </w:p>
        </w:tc>
        <w:tc>
          <w:tcPr>
            <w:tcW w:w="2409" w:type="dxa"/>
          </w:tcPr>
          <w:p w14:paraId="12829425" w14:textId="77777777" w:rsidR="00487548" w:rsidRDefault="0048754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3</w:t>
            </w:r>
          </w:p>
        </w:tc>
        <w:tc>
          <w:tcPr>
            <w:tcW w:w="1651" w:type="dxa"/>
          </w:tcPr>
          <w:p w14:paraId="3679FD99" w14:textId="7E6B97ED" w:rsidR="00487548" w:rsidRDefault="00BC66B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2</w:t>
            </w:r>
          </w:p>
        </w:tc>
      </w:tr>
      <w:tr w:rsidR="00487548" w14:paraId="7A8A7A6A" w14:textId="77777777" w:rsidTr="008530CB">
        <w:tc>
          <w:tcPr>
            <w:cnfStyle w:val="001000000000" w:firstRow="0" w:lastRow="0" w:firstColumn="1" w:lastColumn="0" w:oddVBand="0" w:evenVBand="0" w:oddHBand="0" w:evenHBand="0" w:firstRowFirstColumn="0" w:firstRowLastColumn="0" w:lastRowFirstColumn="0" w:lastRowLastColumn="0"/>
            <w:tcW w:w="4957" w:type="dxa"/>
          </w:tcPr>
          <w:p w14:paraId="5E95F826" w14:textId="77777777" w:rsidR="00487548" w:rsidRPr="00A63A25" w:rsidRDefault="00487548" w:rsidP="008530CB">
            <w:pPr>
              <w:spacing w:line="360" w:lineRule="auto"/>
              <w:jc w:val="center"/>
              <w:rPr>
                <w:b w:val="0"/>
                <w:szCs w:val="24"/>
              </w:rPr>
            </w:pPr>
            <w:r w:rsidRPr="00A63A25">
              <w:rPr>
                <w:b w:val="0"/>
                <w:szCs w:val="24"/>
              </w:rPr>
              <w:t>Jatuhan dengan kuncian tangan (JKT)</w:t>
            </w:r>
          </w:p>
        </w:tc>
        <w:tc>
          <w:tcPr>
            <w:tcW w:w="2409" w:type="dxa"/>
          </w:tcPr>
          <w:p w14:paraId="3A5DA3CC" w14:textId="77777777" w:rsidR="00487548" w:rsidRDefault="00487548"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1</w:t>
            </w:r>
          </w:p>
        </w:tc>
        <w:tc>
          <w:tcPr>
            <w:tcW w:w="1651" w:type="dxa"/>
          </w:tcPr>
          <w:p w14:paraId="35618DD2" w14:textId="22ABBE7B" w:rsidR="00487548" w:rsidRDefault="00BC66B8" w:rsidP="008530CB">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1</w:t>
            </w:r>
          </w:p>
        </w:tc>
      </w:tr>
      <w:tr w:rsidR="00487548" w14:paraId="1E34FA3F" w14:textId="77777777" w:rsidTr="0085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D873F80" w14:textId="77777777" w:rsidR="00487548" w:rsidRPr="00A63A25" w:rsidRDefault="00487548" w:rsidP="008530CB">
            <w:pPr>
              <w:spacing w:line="360" w:lineRule="auto"/>
              <w:jc w:val="center"/>
              <w:rPr>
                <w:b w:val="0"/>
                <w:szCs w:val="24"/>
              </w:rPr>
            </w:pPr>
            <w:r w:rsidRPr="00A63A25">
              <w:rPr>
                <w:b w:val="0"/>
                <w:szCs w:val="24"/>
              </w:rPr>
              <w:t>Jatuhan akibat pukulan (JP)</w:t>
            </w:r>
          </w:p>
        </w:tc>
        <w:tc>
          <w:tcPr>
            <w:tcW w:w="2409" w:type="dxa"/>
          </w:tcPr>
          <w:p w14:paraId="389BE93E" w14:textId="77777777" w:rsidR="00487548" w:rsidRDefault="00487548" w:rsidP="008530CB">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1</w:t>
            </w:r>
          </w:p>
        </w:tc>
        <w:tc>
          <w:tcPr>
            <w:tcW w:w="1651" w:type="dxa"/>
          </w:tcPr>
          <w:p w14:paraId="504FBDE6" w14:textId="7555A86D" w:rsidR="00487548" w:rsidRDefault="00BC66B8" w:rsidP="00BC66B8">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1</w:t>
            </w:r>
          </w:p>
        </w:tc>
      </w:tr>
    </w:tbl>
    <w:p w14:paraId="134168A6" w14:textId="77777777" w:rsidR="00545373" w:rsidRDefault="00545373" w:rsidP="00FC22F0">
      <w:pPr>
        <w:spacing w:before="60" w:after="120" w:line="240" w:lineRule="auto"/>
        <w:ind w:right="22"/>
        <w:rPr>
          <w:b/>
          <w:noProof/>
          <w:szCs w:val="24"/>
          <w:lang w:val="en-ID"/>
        </w:rPr>
      </w:pPr>
    </w:p>
    <w:p w14:paraId="281C8B16" w14:textId="3E4E1AC8" w:rsidR="00A20CC1" w:rsidRDefault="00E949D6" w:rsidP="00FC22F0">
      <w:pPr>
        <w:spacing w:before="60" w:after="120" w:line="240" w:lineRule="auto"/>
        <w:ind w:right="22"/>
        <w:rPr>
          <w:b/>
          <w:noProof/>
          <w:szCs w:val="24"/>
          <w:lang w:val="en-ID"/>
        </w:rPr>
      </w:pPr>
      <w:r>
        <w:rPr>
          <w:b/>
          <w:noProof/>
          <w:szCs w:val="24"/>
          <w:lang w:val="en-ID"/>
        </w:rPr>
        <w:t>PEMBAHASAN</w:t>
      </w:r>
    </w:p>
    <w:p w14:paraId="4B8C2997" w14:textId="4D381807" w:rsidR="00487548" w:rsidRDefault="00487548" w:rsidP="00C76563">
      <w:pPr>
        <w:spacing w:before="120" w:after="60" w:line="360" w:lineRule="auto"/>
        <w:ind w:firstLine="567"/>
        <w:rPr>
          <w:szCs w:val="24"/>
        </w:rPr>
      </w:pPr>
      <w:r>
        <w:rPr>
          <w:szCs w:val="24"/>
        </w:rPr>
        <w:t xml:space="preserve">Dari gambar 1 diatas dapat dilihat hasil jumlah pengulangan gerakan teknik guntingan sebagai berikut: teknik guntingan leher (GL) yang berjumlah 38 gerakan dengan presentase </w:t>
      </w:r>
      <w:r w:rsidR="00BC66B8">
        <w:rPr>
          <w:szCs w:val="24"/>
        </w:rPr>
        <w:t>51</w:t>
      </w:r>
      <w:r>
        <w:rPr>
          <w:szCs w:val="24"/>
        </w:rPr>
        <w:t xml:space="preserve">%, dilanjut dengan teknik guntingan bahu (GB) berjumlah 26 gerakan dengan presentase </w:t>
      </w:r>
      <w:r w:rsidR="00BC66B8">
        <w:rPr>
          <w:szCs w:val="24"/>
        </w:rPr>
        <w:t>35</w:t>
      </w:r>
      <w:r>
        <w:rPr>
          <w:szCs w:val="24"/>
        </w:rPr>
        <w:t>%, dilanjut dengan teknik guntingan pinggang (GP) berjumla</w:t>
      </w:r>
      <w:r w:rsidR="00BC66B8">
        <w:rPr>
          <w:szCs w:val="24"/>
        </w:rPr>
        <w:t xml:space="preserve">h 3 gerakan dengan presentase 4 </w:t>
      </w:r>
      <w:r>
        <w:rPr>
          <w:szCs w:val="24"/>
        </w:rPr>
        <w:t>% dilanjut dengan teknik guntingan kaki (GK) dengan jumlah 8 gerakan dengan p</w:t>
      </w:r>
      <w:r w:rsidR="00BC66B8">
        <w:rPr>
          <w:szCs w:val="24"/>
        </w:rPr>
        <w:t xml:space="preserve">resentase 11 </w:t>
      </w:r>
      <w:r>
        <w:rPr>
          <w:szCs w:val="24"/>
        </w:rPr>
        <w:t>%.</w:t>
      </w:r>
    </w:p>
    <w:p w14:paraId="645E1ADE" w14:textId="1ADDB599" w:rsidR="00D10DFB" w:rsidRDefault="00487548" w:rsidP="00C76563">
      <w:pPr>
        <w:spacing w:before="120" w:after="60" w:line="360" w:lineRule="auto"/>
        <w:ind w:firstLine="567"/>
        <w:rPr>
          <w:szCs w:val="24"/>
        </w:rPr>
      </w:pPr>
      <w:r>
        <w:rPr>
          <w:szCs w:val="24"/>
        </w:rPr>
        <w:t xml:space="preserve">Dari gambar 2 diatas dapat dilihat hasil jumlah pengulangan gerakan teknik jatuhan sebagai berikut: jatuhan atas melalui bahu (JB) yang berjumlah </w:t>
      </w:r>
      <w:r w:rsidR="00BC66B8">
        <w:rPr>
          <w:szCs w:val="24"/>
        </w:rPr>
        <w:t>31 gerakan dengan presentase 16</w:t>
      </w:r>
      <w:r>
        <w:rPr>
          <w:szCs w:val="24"/>
        </w:rPr>
        <w:t>%, jatuhan dengan awalan tangakapan kaki (JTK) yang berjumlah</w:t>
      </w:r>
      <w:r w:rsidR="00BC66B8">
        <w:rPr>
          <w:szCs w:val="24"/>
        </w:rPr>
        <w:t xml:space="preserve"> 14 gerakan dengan presentase 7</w:t>
      </w:r>
      <w:r>
        <w:rPr>
          <w:szCs w:val="24"/>
        </w:rPr>
        <w:t>%, jatuhan dengan tarikan tangan (JTT) yang be</w:t>
      </w:r>
      <w:r w:rsidR="00BC66B8">
        <w:rPr>
          <w:szCs w:val="24"/>
        </w:rPr>
        <w:t>rjumlah 72 dengan presentase 38</w:t>
      </w:r>
      <w:r>
        <w:rPr>
          <w:szCs w:val="24"/>
        </w:rPr>
        <w:t xml:space="preserve">%, jatuhan akibat lemparan (JL) yang berjumlah 6 dengan presentase </w:t>
      </w:r>
      <w:r w:rsidR="00BC66B8">
        <w:rPr>
          <w:szCs w:val="24"/>
        </w:rPr>
        <w:t>3</w:t>
      </w:r>
      <w:r>
        <w:rPr>
          <w:szCs w:val="24"/>
        </w:rPr>
        <w:t>%, jatuhan akibat tendangan (JT) yang berjumlah 48 dengan presentase</w:t>
      </w:r>
      <w:r w:rsidR="00BC66B8">
        <w:rPr>
          <w:szCs w:val="24"/>
        </w:rPr>
        <w:t xml:space="preserve"> 25</w:t>
      </w:r>
      <w:r>
        <w:rPr>
          <w:szCs w:val="24"/>
        </w:rPr>
        <w:t>%, jatuhan dengan dorongan kedua tangan (JD) yang berjumla</w:t>
      </w:r>
      <w:r w:rsidR="00BC66B8">
        <w:rPr>
          <w:szCs w:val="24"/>
        </w:rPr>
        <w:t>h 1 gerakan dengan presentase 1</w:t>
      </w:r>
      <w:r>
        <w:rPr>
          <w:szCs w:val="24"/>
        </w:rPr>
        <w:t>%, jatuhan dengan ungkitan kaki (JU) yang b</w:t>
      </w:r>
      <w:r w:rsidR="00BC66B8">
        <w:rPr>
          <w:szCs w:val="24"/>
        </w:rPr>
        <w:t>erjumlah 15 dengan presentase 8</w:t>
      </w:r>
      <w:r>
        <w:rPr>
          <w:szCs w:val="24"/>
        </w:rPr>
        <w:t xml:space="preserve">%, jatuhan dengan awalan cekik (JC) yang </w:t>
      </w:r>
      <w:r w:rsidR="00BC66B8">
        <w:rPr>
          <w:szCs w:val="24"/>
        </w:rPr>
        <w:t>berjumlah 3 dengan presentase 2</w:t>
      </w:r>
      <w:r>
        <w:rPr>
          <w:szCs w:val="24"/>
        </w:rPr>
        <w:t>%, jatuhan dengan kuncian tangan (JKT) yang berjumla</w:t>
      </w:r>
      <w:r w:rsidR="00BC66B8">
        <w:rPr>
          <w:szCs w:val="24"/>
        </w:rPr>
        <w:t>h sebanyak 1 dengan prsentase 1</w:t>
      </w:r>
      <w:r>
        <w:rPr>
          <w:szCs w:val="24"/>
        </w:rPr>
        <w:t xml:space="preserve">%, jatuhan akibat pukulan (JP) yang </w:t>
      </w:r>
      <w:r w:rsidR="00BC66B8">
        <w:rPr>
          <w:szCs w:val="24"/>
        </w:rPr>
        <w:t>berjumlah 1 dengan presentasi 1</w:t>
      </w:r>
      <w:r>
        <w:rPr>
          <w:szCs w:val="24"/>
        </w:rPr>
        <w:t>%.</w:t>
      </w:r>
    </w:p>
    <w:p w14:paraId="1847B795" w14:textId="347EDCE6" w:rsidR="00487548" w:rsidRDefault="00487548" w:rsidP="00B15C90">
      <w:pPr>
        <w:spacing w:before="120" w:after="60" w:line="360" w:lineRule="auto"/>
        <w:ind w:firstLine="567"/>
        <w:rPr>
          <w:szCs w:val="24"/>
        </w:rPr>
      </w:pPr>
      <w:r>
        <w:rPr>
          <w:szCs w:val="24"/>
        </w:rPr>
        <w:t>Dari data diatas dapat dilihat dari kejuaraan yang telah diambil dari bulan juli sampai november 2024, secara umum ada beberapa teknik yang sangat trend dikalangan atlet, teknik guntingan yang paling trend adalah guntingan leher (GL) dengan 38 gerakan, guntingan bahu (GB) dengan 26 gerakan dan untuk teknik jatuhan adalah jatuhan dengan tarikan tangan (JTT) dengan 72 gerakan, yang kedua adalah jatuhan akibat tendangan (JT) dengan 48 gerakan. Dan sebaliknya ada beberapa teknik yang paling jarang digunakan pada saat pertandingan ganda pencak silat, teknik tersebut adalah teknik guntingan pinggang (GP) dengan 3 gerakan, teknik guntingan kaki (GK) dengan 8 gerakan, sedangkan jatuhan yang paling tidak trend dikalangan atlet tersebut adalah jatuhan dengan dorongan kedua tangan (JD) jatuhan dengan kuncian tangan (JKT) jatuhan akibat pukulan (JP) masing-masing hanya dipakai 1 kali saja.</w:t>
      </w:r>
    </w:p>
    <w:p w14:paraId="0B32A173" w14:textId="0262C2E3" w:rsidR="00240694" w:rsidRDefault="00487548" w:rsidP="00C76563">
      <w:pPr>
        <w:spacing w:before="120" w:after="60" w:line="360" w:lineRule="auto"/>
        <w:ind w:firstLine="567"/>
        <w:rPr>
          <w:szCs w:val="24"/>
        </w:rPr>
      </w:pPr>
      <w:r>
        <w:rPr>
          <w:szCs w:val="24"/>
        </w:rPr>
        <w:t xml:space="preserve">Dalam penelitian </w:t>
      </w:r>
      <w:r>
        <w:rPr>
          <w:szCs w:val="24"/>
        </w:rPr>
        <w:fldChar w:fldCharType="begin" w:fldLock="1"/>
      </w:r>
      <w:r>
        <w:rPr>
          <w:szCs w:val="24"/>
        </w:rPr>
        <w:instrText>ADDIN CSL_CITATION {"citationItems":[{"id":"ITEM-1","itemData":{"author":[{"dropping-particle":"","family":"Yondi","given":"Exton Pebra","non-dropping-particle":"","parse-names":false,"suffix":""},{"dropping-particle":"","family":"Astuti","given":"Yuni","non-dropping-particle":"","parse-names":false,"suffix":""},{"dropping-particle":"","family":"Sasmita","given":"Wenny","non-dropping-particle":"","parse-names":false,"suffix":""}],"id":"ITEM-1","issue":"3","issued":{"date-parts":[["2024"]]},"page":"420-427","title":"Analisis Teknik Jatuhan Cabang Olaharaga Pencak Silat Kelas B Putra Dalam Sea Games Kamboja 2023","type":"article-journal","volume":"8"},"uris":["http://www.mendeley.com/documents/?uuid=0a8ba231-6c51-4b7f-8f26-857f925c5465"]}],"mendeley":{"formattedCitation":"(Yondi et al., 2024)","plainTextFormattedCitation":"(Yondi et al., 2024)","previouslyFormattedCitation":"(Yondi et al., 2024)"},"properties":{"noteIndex":0},"schema":"https://github.com/citation-style-language/schema/raw/master/csl-citation.json"}</w:instrText>
      </w:r>
      <w:r>
        <w:rPr>
          <w:szCs w:val="24"/>
        </w:rPr>
        <w:fldChar w:fldCharType="separate"/>
      </w:r>
      <w:r w:rsidRPr="00484CDE">
        <w:rPr>
          <w:noProof/>
          <w:szCs w:val="24"/>
        </w:rPr>
        <w:t>(Yondi et al., 2024)</w:t>
      </w:r>
      <w:r>
        <w:rPr>
          <w:szCs w:val="24"/>
        </w:rPr>
        <w:fldChar w:fldCharType="end"/>
      </w:r>
      <w:r>
        <w:rPr>
          <w:szCs w:val="24"/>
        </w:rPr>
        <w:t xml:space="preserve"> menjelaskan tentang identifikasi teknik jatuhan dalam kejuaraan Sea Games Kamboja 2023 kelas B kategori tanding, dengan hasil mengetahui jumlah jatuhan dalam 1 kejuaraan sebanyak 103 teknik jatuhan yang berhasil dianalisis, diantaranya 58 kali (56%) dinyatakan sah dengan teknik tangkapan dilanjutkan tarikan, dan 45 kali (44%) dinyatakan tidak sah, dapat ditarik kesimpulan bahwa teknik yang sering digunakan dalam pertandingan tersebut adalah teknik tangkapan tarikan dibandingkan teknik jatuhan lainya. </w:t>
      </w:r>
      <w:r w:rsidR="00240694">
        <w:rPr>
          <w:szCs w:val="24"/>
        </w:rPr>
        <w:t xml:space="preserve">Pada kejuaraan Pekan Olahraga Pelajar Daerah (POPDA) 2019 </w:t>
      </w:r>
      <w:r>
        <w:rPr>
          <w:szCs w:val="24"/>
        </w:rPr>
        <w:fldChar w:fldCharType="begin" w:fldLock="1"/>
      </w:r>
      <w:r>
        <w:rPr>
          <w:szCs w:val="24"/>
        </w:rPr>
        <w:instrText>ADDIN CSL_CITATION {"citationItems":[{"id":"ITEM-1","itemData":{"author":[{"dropping-particle":"","family":"Rahma Mazida","given":"Puteri Nuzul","non-dropping-particle":"","parse-names":false,"suffix":""}],"id":"ITEM-1","issued":{"date-parts":[["2020"]]},"title":"Efektivitas Teknik Guntingan....(Puteri Nuzul Mazida Rahma","type":"article-journal","volume":"2019"},"uris":["http://www.mendeley.com/documents/?uuid=da839131-46d2-4317-b56a-4dcc8e4fca57"]}],"mendeley":{"formattedCitation":"(Rahma Mazida, 2020)","plainTextFormattedCitation":"(Rahma Mazida, 2020)","previouslyFormattedCitation":"(Rahma Mazida, 2020)"},"properties":{"noteIndex":0},"schema":"https://github.com/citation-style-language/schema/raw/master/csl-citation.json"}</w:instrText>
      </w:r>
      <w:r>
        <w:rPr>
          <w:szCs w:val="24"/>
        </w:rPr>
        <w:fldChar w:fldCharType="separate"/>
      </w:r>
      <w:r w:rsidRPr="00825048">
        <w:rPr>
          <w:noProof/>
          <w:szCs w:val="24"/>
        </w:rPr>
        <w:t>(Rahma Mazida, 2020)</w:t>
      </w:r>
      <w:r>
        <w:rPr>
          <w:szCs w:val="24"/>
        </w:rPr>
        <w:fldChar w:fldCharType="end"/>
      </w:r>
      <w:r w:rsidR="00240694">
        <w:rPr>
          <w:szCs w:val="24"/>
        </w:rPr>
        <w:t xml:space="preserve"> meneliti tantang efektifitas guntingan kategori tanding dengan </w:t>
      </w:r>
      <w:r>
        <w:rPr>
          <w:szCs w:val="24"/>
        </w:rPr>
        <w:t>hasil bahwa teknik guntingan yang efektif pada kejuaraan POPDA D</w:t>
      </w:r>
      <w:r w:rsidR="00240694">
        <w:rPr>
          <w:szCs w:val="24"/>
        </w:rPr>
        <w:t>IY 2019 sebanyak 207 jumlah tek</w:t>
      </w:r>
      <w:r>
        <w:rPr>
          <w:szCs w:val="24"/>
        </w:rPr>
        <w:t>nik, diantaranya adalah guntingan dalam dilakukan sebanyak 30 kali terhitung sah, dan guntingan luar sebanyak 6 kali terhitung sah, maka dari itu dapat diambil kesimpulan teknik guntingan dalam merupakan guntingan yang paling efektif dibandingkan guntingan luar pada kejuaraan POPDA DIY 2019 kategori tanding</w:t>
      </w:r>
      <w:r w:rsidR="005A3B13">
        <w:rPr>
          <w:szCs w:val="24"/>
        </w:rPr>
        <w:t>.</w:t>
      </w:r>
      <w:r w:rsidR="00916EF2">
        <w:rPr>
          <w:szCs w:val="24"/>
        </w:rPr>
        <w:t xml:space="preserve"> </w:t>
      </w:r>
    </w:p>
    <w:p w14:paraId="387621C5" w14:textId="52F71717" w:rsidR="00487548" w:rsidRDefault="001948BB" w:rsidP="00920419">
      <w:pPr>
        <w:spacing w:before="120" w:after="60" w:line="360" w:lineRule="auto"/>
        <w:ind w:firstLine="567"/>
        <w:rPr>
          <w:szCs w:val="24"/>
        </w:rPr>
      </w:pPr>
      <w:r>
        <w:rPr>
          <w:szCs w:val="24"/>
        </w:rPr>
        <w:t xml:space="preserve">Penelitian tentang keefektifan teknik jatuhan </w:t>
      </w:r>
      <w:r w:rsidR="00825A28">
        <w:rPr>
          <w:szCs w:val="24"/>
        </w:rPr>
        <w:t xml:space="preserve">yang digunakan oleh atlet sea games dengan nama khoirudin mustakim </w:t>
      </w:r>
      <w:r>
        <w:rPr>
          <w:szCs w:val="24"/>
        </w:rPr>
        <w:t>juga di</w:t>
      </w:r>
      <w:r w:rsidR="00825A28">
        <w:rPr>
          <w:szCs w:val="24"/>
        </w:rPr>
        <w:t xml:space="preserve">liti oleh </w:t>
      </w:r>
      <w:r w:rsidR="00916EF2">
        <w:rPr>
          <w:szCs w:val="24"/>
        </w:rPr>
        <w:fldChar w:fldCharType="begin" w:fldLock="1"/>
      </w:r>
      <w:r w:rsidR="00916EF2">
        <w:rPr>
          <w:szCs w:val="24"/>
        </w:rPr>
        <w:instrText>ADDIN CSL_CITATION {"citationItems":[{"id":"ITEM-1","itemData":{"author":[{"dropping-particle":"","family":"Ilmi","given":"Akbar Bahrul","non-dropping-particle":"","parse-names":false,"suffix":""}],"id":"ITEM-1","issue":"7","issued":{"date-parts":[["2024"]]},"title":"OLEH ATLET PENCAK SILAT KHOIRUDIN MUSTAKIM PADA AJANG SEA GAMES 2023 ATLET PENCAK SILAT KHOIRUDIN MUSTAKIM PADA AJANG","type":"article-journal","volume":"2"},"uris":["http://www.mendeley.com/documents/?uuid=499d59ae-20ba-4ec6-bb5f-6e70ec19d7b0"]}],"mendeley":{"formattedCitation":"(Ilmi, 2024)","plainTextFormattedCitation":"(Ilmi, 2024)","previouslyFormattedCitation":"(Ilmi, 2024)"},"properties":{"noteIndex":0},"schema":"https://github.com/citation-style-language/schema/raw/master/csl-citation.json"}</w:instrText>
      </w:r>
      <w:r w:rsidR="00916EF2">
        <w:rPr>
          <w:szCs w:val="24"/>
        </w:rPr>
        <w:fldChar w:fldCharType="separate"/>
      </w:r>
      <w:r w:rsidR="00916EF2" w:rsidRPr="00916EF2">
        <w:rPr>
          <w:noProof/>
          <w:szCs w:val="24"/>
        </w:rPr>
        <w:t>(Ilmi, 2024)</w:t>
      </w:r>
      <w:r w:rsidR="00916EF2">
        <w:rPr>
          <w:szCs w:val="24"/>
        </w:rPr>
        <w:fldChar w:fldCharType="end"/>
      </w:r>
      <w:r w:rsidR="00916EF2">
        <w:rPr>
          <w:szCs w:val="24"/>
        </w:rPr>
        <w:t xml:space="preserve"> </w:t>
      </w:r>
      <w:r w:rsidR="00825A28">
        <w:rPr>
          <w:szCs w:val="24"/>
        </w:rPr>
        <w:t>memperoleh hasil 7 kali pengulangan dengan teknik jatuhan counter</w:t>
      </w:r>
      <w:r w:rsidR="00BE054A">
        <w:rPr>
          <w:szCs w:val="24"/>
        </w:rPr>
        <w:t xml:space="preserve"> diantaranya terdapat 4 jatuhan yang berhasil memperoleh nilai dengan presentase 57,14%. Pada kejuaraan kejurprov jatim 2023 </w:t>
      </w:r>
      <w:r w:rsidR="00916EF2">
        <w:rPr>
          <w:szCs w:val="24"/>
        </w:rPr>
        <w:fldChar w:fldCharType="begin" w:fldLock="1"/>
      </w:r>
      <w:r w:rsidR="00916EF2">
        <w:rPr>
          <w:szCs w:val="24"/>
        </w:rPr>
        <w:instrText>ADDIN CSL_CITATION {"citationItems":[{"id":"ITEM-1","itemData":{"abstract":"… jumlah jenis jatuhan yang diperoleh setiap atlet kelas B putra pada Kejurprov Pencak Silat Jawa Timur tahun 2023 di setiap babaknya. (2)Mengetahui Jenis Jatuhan yang paling efektif, …","author":[{"dropping-particle":"","family":"Susiana","given":"Fafi Fera","non-dropping-particle":"","parse-names":false,"suffix":""},{"dropping-particle":"","family":"Wahyudi","given":"Achmad Rizanul","non-dropping-particle":"","parse-names":false,"suffix":""}],"container-title":"Jurnal Prestasi Olahraga","id":"ITEM-1","issue":"2","issued":{"date-parts":[["2023"]]},"page":"136-144","title":"Efektivitas Jenis Jatuhan Cabang Olahraga Pencak Silat Kelas B Putra Pada Kejurprov Jatim 2023","type":"article-journal","volume":"6"},"uris":["http://www.mendeley.com/documents/?uuid=e9c9678e-dfc4-4023-af48-a15645787895"]}],"mendeley":{"formattedCitation":"(Susiana &amp; Wahyudi, 2023)","plainTextFormattedCitation":"(Susiana &amp; Wahyudi, 2023)","previouslyFormattedCitation":"(Susiana &amp; Wahyudi, 2023)"},"properties":{"noteIndex":0},"schema":"https://github.com/citation-style-language/schema/raw/master/csl-citation.json"}</w:instrText>
      </w:r>
      <w:r w:rsidR="00916EF2">
        <w:rPr>
          <w:szCs w:val="24"/>
        </w:rPr>
        <w:fldChar w:fldCharType="separate"/>
      </w:r>
      <w:r w:rsidR="00916EF2" w:rsidRPr="00916EF2">
        <w:rPr>
          <w:noProof/>
          <w:szCs w:val="24"/>
        </w:rPr>
        <w:t>(Susiana &amp; Wahyudi, 2023)</w:t>
      </w:r>
      <w:r w:rsidR="00916EF2">
        <w:rPr>
          <w:szCs w:val="24"/>
        </w:rPr>
        <w:fldChar w:fldCharType="end"/>
      </w:r>
      <w:r w:rsidR="00916EF2">
        <w:rPr>
          <w:szCs w:val="24"/>
        </w:rPr>
        <w:t xml:space="preserve"> </w:t>
      </w:r>
      <w:r w:rsidR="00BE054A">
        <w:rPr>
          <w:szCs w:val="24"/>
        </w:rPr>
        <w:t>meneliti tentang efektifitas jatuhan pada kategori kelas B</w:t>
      </w:r>
      <w:r w:rsidR="009D039D">
        <w:rPr>
          <w:szCs w:val="24"/>
        </w:rPr>
        <w:t xml:space="preserve"> putra dengan h</w:t>
      </w:r>
      <w:r w:rsidR="009D039D">
        <w:t>asil teknik sapuan dengan persentase (0%), tangkapan menghasilkan persentase (44%), guntingan menghasilkan persentase (28%), sedangkan jatuhan counter menghasilkan persentase (28%) dengan kesimpulan teknik jatuhan dengan teknik tangkapan adalah teknik yang paling efektif.</w:t>
      </w:r>
      <w:r w:rsidR="00920419">
        <w:rPr>
          <w:szCs w:val="24"/>
        </w:rPr>
        <w:t xml:space="preserve"> </w:t>
      </w:r>
      <w:r w:rsidR="009D039D">
        <w:rPr>
          <w:szCs w:val="24"/>
        </w:rPr>
        <w:t xml:space="preserve">Penelitian tentang keefektifan teknik jatuhan pencak silat juga diteliti oleh </w:t>
      </w:r>
      <w:r w:rsidR="00916EF2">
        <w:rPr>
          <w:szCs w:val="24"/>
        </w:rPr>
        <w:fldChar w:fldCharType="begin" w:fldLock="1"/>
      </w:r>
      <w:r w:rsidR="00916EF2">
        <w:rPr>
          <w:szCs w:val="24"/>
        </w:rPr>
        <w:instrText>ADDIN CSL_CITATION {"citationItems":[{"id":"ITEM-1","itemData":{"author":[{"dropping-particle":"","family":"Ridho","given":"Taufan","non-dropping-particle":"","parse-names":false,"suffix":""}],"id":"ITEM-1","issue":"2","issued":{"date-parts":[["2024"]]},"page":"43-49","title":"Jurnal Pendidikan Jasmani Olahraga dan Kesehatan http://jurnal.anfa.co.id/index.php/PJKR ISSN 2962-0015 2024,","type":"article-journal","volume":"4"},"uris":["http://www.mendeley.com/documents/?uuid=d34e635a-5328-4849-995d-71e3dfaf733b"]}],"mendeley":{"formattedCitation":"(Ridho, 2024)","plainTextFormattedCitation":"(Ridho, 2024)","previouslyFormattedCitation":"(Ridho, 2024)"},"properties":{"noteIndex":0},"schema":"https://github.com/citation-style-language/schema/raw/master/csl-citation.json"}</w:instrText>
      </w:r>
      <w:r w:rsidR="00916EF2">
        <w:rPr>
          <w:szCs w:val="24"/>
        </w:rPr>
        <w:fldChar w:fldCharType="separate"/>
      </w:r>
      <w:r w:rsidR="00916EF2" w:rsidRPr="00916EF2">
        <w:rPr>
          <w:noProof/>
          <w:szCs w:val="24"/>
        </w:rPr>
        <w:t>(Ridho, 2024)</w:t>
      </w:r>
      <w:r w:rsidR="00916EF2">
        <w:rPr>
          <w:szCs w:val="24"/>
        </w:rPr>
        <w:fldChar w:fldCharType="end"/>
      </w:r>
      <w:r w:rsidR="00916EF2">
        <w:rPr>
          <w:szCs w:val="24"/>
        </w:rPr>
        <w:t xml:space="preserve"> </w:t>
      </w:r>
      <w:r w:rsidR="009D039D">
        <w:rPr>
          <w:szCs w:val="24"/>
        </w:rPr>
        <w:t xml:space="preserve">pada kejuaraan POPDA Jawa Tengah 2024 dengan mengetahui jatuhan </w:t>
      </w:r>
      <w:r w:rsidR="00756B1D">
        <w:rPr>
          <w:szCs w:val="24"/>
        </w:rPr>
        <w:t xml:space="preserve">sebanyak 35 kali dengan presentase keberhasilan 31%. Selain identifikasi teknik jatuhan </w:t>
      </w:r>
      <w:r w:rsidR="00916EF2">
        <w:rPr>
          <w:szCs w:val="24"/>
        </w:rPr>
        <w:t xml:space="preserve">dapun peneliti yang mengidentifikasi </w:t>
      </w:r>
      <w:r w:rsidR="005A3B13">
        <w:rPr>
          <w:szCs w:val="24"/>
        </w:rPr>
        <w:t>tentang kemampuan</w:t>
      </w:r>
      <w:r w:rsidR="00916EF2">
        <w:rPr>
          <w:szCs w:val="24"/>
        </w:rPr>
        <w:t xml:space="preserve"> guntinga</w:t>
      </w:r>
      <w:r w:rsidR="005A3B13">
        <w:rPr>
          <w:szCs w:val="24"/>
        </w:rPr>
        <w:t xml:space="preserve">n pada kategori tanding </w:t>
      </w:r>
      <w:r w:rsidR="00756B1D">
        <w:rPr>
          <w:szCs w:val="24"/>
        </w:rPr>
        <w:t>kontingen DKI Jakarta dalam</w:t>
      </w:r>
      <w:r w:rsidR="005A3B13">
        <w:rPr>
          <w:szCs w:val="24"/>
        </w:rPr>
        <w:t xml:space="preserve"> kejuaraan Pra PON 202</w:t>
      </w:r>
      <w:r w:rsidR="00756B1D">
        <w:rPr>
          <w:szCs w:val="24"/>
        </w:rPr>
        <w:t>0</w:t>
      </w:r>
      <w:r w:rsidR="005A3B13">
        <w:rPr>
          <w:szCs w:val="24"/>
        </w:rPr>
        <w:t xml:space="preserve"> sebagaimana y</w:t>
      </w:r>
      <w:r w:rsidR="00916EF2">
        <w:rPr>
          <w:szCs w:val="24"/>
        </w:rPr>
        <w:t xml:space="preserve">ang dinyatakan dalam penelitian </w:t>
      </w:r>
      <w:r w:rsidR="00916EF2">
        <w:rPr>
          <w:szCs w:val="24"/>
        </w:rPr>
        <w:fldChar w:fldCharType="begin" w:fldLock="1"/>
      </w:r>
      <w:r w:rsidR="00F445C4">
        <w:rPr>
          <w:szCs w:val="24"/>
        </w:rPr>
        <w:instrText>ADDIN CSL_CITATION {"citationItems":[{"id":"ITEM-1","itemData":{"DOI":"10.21009/jsce.05107","ISSN":"2548-8511","abstract":"Penguasaan kemampuan dasar pukulan, tendangan, tangkisan, serangan dan teknik serangan serta teknik jatuhan, khususnya teknik guntingan pada atlet-atlet khususnya Pesilat DKI Jakarta, dirasakan kurang maksimal. Penelitian ini bertujuan untuk menganalisis kemampuan teknik guntingan kategori tanding pada atlet pencak silat DKI Jakarta pada kualifikasi Pra PON 2020. Metode penelitian ini menggunakan metode deskriptif kuantitatif dengan teknik analisis documenter hasil rekaman video pada saat kualifikasi Pra PON 2020. Populasi penelitian ini adalah seluruh atlet pencak silat kategori tanding pada kualifikasi Pra PON 2020. Teknik pengambilan sampel dengan cara Purposive sampling. Dalam penelitian ini yang menjadi sampel yaitu 13 atlet yang memenuhi kriteria tertentu. Adapun kriteria yang dijadikan sebagai sampel penelitian yaitu:  atlet pencak silat DKI Jakarta yang ikut dalam kualifikasi pra PON, dan turun dalam nomor tanding. Instrumen yang digunakan dalam penelitian ini menggunakan kriteria keberhasilan dan kegagalan atlet dalam melakukan teknik guntingan. Hasil penelitian ini menyimpulkan bahwa: Atlet pencak silat DKI Jakarta belum berjalan optimal dalam melakukan teknik guntingan kategori tanding. Keberhasilan teknik guntingan yang mampu menghasilkan poin adalah sebanyak 58 atau 40,85%, sedangkan yang gagal menghasilkan poin adalah sebanyak 84 atau 59,15% pada teknik guntingan kategori tanding.\r  Kata Kunci:    Teknik Guntingan, Pencak Silat\r  ABSTRACT\r Mastery of basic skills of punches, kicks, tanking, attacks and attack techniques as well as fall techniques, especially cutting techniques in athletes, especially Dki Jakarta Fighters, is felt less than maximum.This study aims to analyze the ability of cutting techniques in the category of match in athletes pencak silat DKI Jakarta in pre PON 2020 qualification.This research method uses quantitative descriptive method with documenter analysis technique of video recording results during Pre PON 2020 qualification.The population of this study is all athletes pencak silat competition category in the pre PON 2020 qualification.Sampling techniques by Purposive sampling. In this study, the sample was 13 athletes who met certain criteria.The criteria used as a research sample are: athletes pencak silat DKI Jakarta who participated in the pre PON qualification, and dropped in the number of matches.The instruments used in this study used the criteria for success and failure of athletes in performing cutting tech…","author":[{"dropping-particle":"","family":"Wardoyo","given":"Hendro","non-dropping-particle":"","parse-names":false,"suffix":""},{"dropping-particle":"","family":"Fitranto","given":"Nur","non-dropping-particle":"","parse-names":false,"suffix":""}],"container-title":"Jurnal Ilmiah Sport Coaching and Education","id":"ITEM-1","issue":"1","issued":{"date-parts":[["2021"]]},"page":"55-62","title":"Kemampuan Teknik Guntingan Kategori Tanding Atlet Pencak Silat DKI Jakarta Pada Kualifikasi Pra PON 2020","type":"article-journal","volume":"5"},"uris":["http://www.mendeley.com/documents/?uuid=396a3dd5-674e-4736-9c99-d7f89c59f054"]}],"mendeley":{"formattedCitation":"(Wardoyo &amp; Fitranto, 2021)","plainTextFormattedCitation":"(Wardoyo &amp; Fitranto, 2021)","previouslyFormattedCitation":"(Wardoyo &amp; Fitranto, 2021)"},"properties":{"noteIndex":0},"schema":"https://github.com/citation-style-language/schema/raw/master/csl-citation.json"}</w:instrText>
      </w:r>
      <w:r w:rsidR="00916EF2">
        <w:rPr>
          <w:szCs w:val="24"/>
        </w:rPr>
        <w:fldChar w:fldCharType="separate"/>
      </w:r>
      <w:r w:rsidR="00916EF2" w:rsidRPr="00916EF2">
        <w:rPr>
          <w:noProof/>
          <w:szCs w:val="24"/>
        </w:rPr>
        <w:t>(Wardoyo &amp; Fitranto, 2021)</w:t>
      </w:r>
      <w:r w:rsidR="00916EF2">
        <w:rPr>
          <w:szCs w:val="24"/>
        </w:rPr>
        <w:fldChar w:fldCharType="end"/>
      </w:r>
      <w:r w:rsidR="005A3B13">
        <w:rPr>
          <w:szCs w:val="24"/>
        </w:rPr>
        <w:t xml:space="preserve"> </w:t>
      </w:r>
      <w:r w:rsidR="00756B1D">
        <w:rPr>
          <w:szCs w:val="24"/>
        </w:rPr>
        <w:t xml:space="preserve">dengan keberhasilan sebanyak 58 kali dengan presentase 40,85% sedangkan guntingan kegagalan sebanyak 84 kali dengan presentase </w:t>
      </w:r>
      <w:r w:rsidR="00756B1D">
        <w:t>59,15%.</w:t>
      </w:r>
      <w:r w:rsidR="00F25AB6">
        <w:t xml:space="preserve"> Penelitian tentang jatuhan juga diteliti oleh </w:t>
      </w:r>
      <w:r w:rsidR="0071059B">
        <w:fldChar w:fldCharType="begin" w:fldLock="1"/>
      </w:r>
      <w:r w:rsidR="008F2CE6">
        <w:instrText>ADDIN CSL_CITATION {"citationItems":[{"id":"ITEM-1","itemData":{"ISBN":"9786299938347","author":[{"dropping-particle":"","family":"Ubaidillah","given":"Zulfikar","non-dropping-particle":"","parse-names":false,"suffix":""}],"id":"ITEM-1","issued":{"date-parts":[["2024"]]},"title":"Identification Of Types Of Drops Techinques With Pulling On Pencak Silat Matches Regulation In 2022","type":"book"},"uris":["http://www.mendeley.com/documents/?uuid=d15e11a1-4393-46c6-9bf2-e3f340c3aa98"]}],"mendeley":{"formattedCitation":"(Ubaidillah, 2024)","plainTextFormattedCitation":"(Ubaidillah, 2024)","previouslyFormattedCitation":"(Ubaidillah, 2024)"},"properties":{"noteIndex":0},"schema":"https://github.com/citation-style-language/schema/raw/master/csl-citation.json"}</w:instrText>
      </w:r>
      <w:r w:rsidR="0071059B">
        <w:fldChar w:fldCharType="separate"/>
      </w:r>
      <w:r w:rsidR="0071059B" w:rsidRPr="0071059B">
        <w:rPr>
          <w:noProof/>
        </w:rPr>
        <w:t>(Ubaidillah, 2024)</w:t>
      </w:r>
      <w:r w:rsidR="0071059B">
        <w:fldChar w:fldCharType="end"/>
      </w:r>
      <w:r w:rsidR="0071059B">
        <w:t xml:space="preserve"> yang berhasil</w:t>
      </w:r>
      <w:r w:rsidR="00F25AB6">
        <w:t xml:space="preserve"> menemukan 6 tipe </w:t>
      </w:r>
      <w:r w:rsidR="00AB5770">
        <w:t xml:space="preserve">dengan </w:t>
      </w:r>
      <w:r w:rsidR="0071059B">
        <w:t>teknik dan teknik yang sangat dinilai paling efektif adalah teknik tarikan dilanjut guntingan dengan persentase 25,61%</w:t>
      </w:r>
    </w:p>
    <w:p w14:paraId="2343E062" w14:textId="4DAD82E7" w:rsidR="00487548" w:rsidRDefault="00850B5D" w:rsidP="00850B5D">
      <w:pPr>
        <w:spacing w:before="120" w:after="60" w:line="360" w:lineRule="auto"/>
        <w:ind w:firstLine="567"/>
        <w:rPr>
          <w:szCs w:val="24"/>
        </w:rPr>
      </w:pPr>
      <w:r>
        <w:rPr>
          <w:szCs w:val="24"/>
        </w:rPr>
        <w:t xml:space="preserve">Sejalan dengan penelitian yang diteliti oleh </w:t>
      </w:r>
      <w:r>
        <w:rPr>
          <w:szCs w:val="24"/>
        </w:rPr>
        <w:fldChar w:fldCharType="begin" w:fldLock="1"/>
      </w:r>
      <w:r w:rsidR="00920419">
        <w:rPr>
          <w:szCs w:val="24"/>
        </w:rPr>
        <w:instrText>ADDIN CSL_CITATION {"citationItems":[{"id":"ITEM-1","itemData":{"DOI":"10.21831/jorpres.v16i2.31655","ISSN":"0216-4493","abstract":"Penelitian ini bertujuan untuk mengetahui: (1)  nilai prestasi teknik, (2) jenis teknik yang sering digunakan pesilat, (3) jenis hukuman, dan (4) jenis kemenangan pada pertandingan pencak silat. Penelitian ini adalah penelitian deskriptif dengan persentase yang ditafsirkan ke dalam kualitatif. Populasi pada penelitian ini adalah peserta Kejuaraan Sirkuit Pencak Silat, teknik sampling pada penelitian ini adalah Sampel Populasi yaitu seluruh peserta Kejuaraan Sirkuit Pencak Silat yang memenangkan pertandingan berjumlah 41 pesilat. Hasil penelitian: (1) Rata-rata skor prestasi teknik yang diperoleh pesilat masing-masing babak adalah sebagai berikut: skor nilai prestasi teknik babak I =7,81; babak II = 7; babak III = 6,63. (2) Presentase jenis-jenis teknik yang digunakan pesilat secara berurutan adalah sebagai berikut: teknik tendangan 44 %; teknik pukulan 33 %; teknik jatuhan dengan tangkapan 14 %; teknik jatuhan 5 %; teknik tendangan dengan belaan 3 %; teknik pukulan dengan belaan 1 %. (3) Pelanggaran yang dilakukan pesilat selama kejuaraan terjadi 11 (sebelas) kali pelanggaran ringan, yang dilakukan oleh 8 (delapan) pesilat. (4) Rata-rata jenis kemenangan secara beurutan adalah sebagai berikut: menang angka 71 %; menang diskualifikasi 19 %; menang teknik 5 %; dan menang undur diri 5 %. Analysis of Technical Achievement Assessment in Pencak Silat Competition AbstractThis study aims to determine: (1) the value of technical achievement, (2) the types of techniques that are often used by fighters, (3) the types of penalties, and (4) the types of wins in pencak silat matches. This research is a descriptive study with contributions that are supported into qualitative. The population in this study were participants in the Pencak Silat Circuit, the sampling technique in this study was the Population Sample, which included all participants in the Pencak Silat Circuit who won the match totaling 41 fighters. The results of the study: (1) The average score of the technical achievements obtained by the pesilat of each round are as follows: the score of the first round technique achievement scores = 7.81; round II = 7; round III = 6.63. (2) Percentage of types of techniques used by pesilat in sequence as follows: 44% kick technique; 33% stroke technique; drop technique by catching 14%; 5% drop technique; kick technique with a defense of 3%; a 1% defense technique. (3) Violations committed by fighters during the championship occurred 11 (eleven) times lightly damaged, …","author":[{"dropping-particle":"","family":"Nugroho","given":"Agung","non-dropping-particle":"","parse-names":false,"suffix":""}],"container-title":"Jorpres (Jurnal Olahraga Prestasi)","id":"ITEM-1","issue":"2","issued":{"date-parts":[["2020"]]},"page":"66-71","title":"Analisis Penilaian Prestasi Teknik Dalam Pertandingan Pencak Silat","type":"article-journal","volume":"16"},"uris":["http://www.mendeley.com/documents/?uuid=ed80a637-cfc0-4704-862a-d48b302c6219"]}],"mendeley":{"formattedCitation":"(Nugroho, 2020)","plainTextFormattedCitation":"(Nugroho, 2020)","previouslyFormattedCitation":"(Nugroho, 2020)"},"properties":{"noteIndex":0},"schema":"https://github.com/citation-style-language/schema/raw/master/csl-citation.json"}</w:instrText>
      </w:r>
      <w:r>
        <w:rPr>
          <w:szCs w:val="24"/>
        </w:rPr>
        <w:fldChar w:fldCharType="separate"/>
      </w:r>
      <w:r w:rsidRPr="00850B5D">
        <w:rPr>
          <w:noProof/>
          <w:szCs w:val="24"/>
        </w:rPr>
        <w:t>(Nugroho, 2020)</w:t>
      </w:r>
      <w:r>
        <w:rPr>
          <w:szCs w:val="24"/>
        </w:rPr>
        <w:fldChar w:fldCharType="end"/>
      </w:r>
      <w:r>
        <w:rPr>
          <w:szCs w:val="24"/>
        </w:rPr>
        <w:t xml:space="preserve"> </w:t>
      </w:r>
      <w:r w:rsidR="00487548">
        <w:rPr>
          <w:szCs w:val="24"/>
        </w:rPr>
        <w:t xml:space="preserve">bahwa </w:t>
      </w:r>
      <w:r w:rsidR="005053B2">
        <w:rPr>
          <w:szCs w:val="24"/>
        </w:rPr>
        <w:t xml:space="preserve">pada </w:t>
      </w:r>
      <w:r w:rsidR="00EF34B6">
        <w:rPr>
          <w:szCs w:val="24"/>
        </w:rPr>
        <w:t>beberapa perbedaan penekanan teknik dipandang sangatlah perlu</w:t>
      </w:r>
      <w:r w:rsidR="00487548">
        <w:rPr>
          <w:szCs w:val="24"/>
        </w:rPr>
        <w:t xml:space="preserve"> </w:t>
      </w:r>
      <w:r w:rsidR="00EF34B6">
        <w:rPr>
          <w:szCs w:val="24"/>
        </w:rPr>
        <w:t xml:space="preserve">untuk mengetahui teknik apa saja yang dirasa efektif dan efisien yang dapat diterapkan dalam pertandingan pencak silat kategori </w:t>
      </w:r>
      <w:r w:rsidR="005053B2">
        <w:rPr>
          <w:szCs w:val="24"/>
        </w:rPr>
        <w:t>ganda</w:t>
      </w:r>
      <w:r w:rsidR="00920419">
        <w:rPr>
          <w:szCs w:val="24"/>
        </w:rPr>
        <w:t>,</w:t>
      </w:r>
      <w:r w:rsidR="00EF34B6">
        <w:rPr>
          <w:szCs w:val="24"/>
        </w:rPr>
        <w:t xml:space="preserve"> </w:t>
      </w:r>
      <w:r w:rsidR="00920419">
        <w:rPr>
          <w:szCs w:val="24"/>
        </w:rPr>
        <w:t>m</w:t>
      </w:r>
      <w:r w:rsidR="005053B2">
        <w:rPr>
          <w:szCs w:val="24"/>
        </w:rPr>
        <w:t xml:space="preserve">aka dari itu </w:t>
      </w:r>
      <w:r w:rsidR="00EF34B6">
        <w:rPr>
          <w:szCs w:val="24"/>
        </w:rPr>
        <w:t>P</w:t>
      </w:r>
      <w:r w:rsidR="00487548">
        <w:rPr>
          <w:szCs w:val="24"/>
        </w:rPr>
        <w:t>eneliti ingin mengembangkan penelitian tentang identifikasi guntingan dan jatuhan dala</w:t>
      </w:r>
      <w:r w:rsidR="005A3B13">
        <w:rPr>
          <w:szCs w:val="24"/>
        </w:rPr>
        <w:t xml:space="preserve">m kategori ganda pencak silat </w:t>
      </w:r>
      <w:r w:rsidR="005053B2">
        <w:rPr>
          <w:szCs w:val="24"/>
        </w:rPr>
        <w:t xml:space="preserve">sehubungan penelitian sebelumnya terlalu </w:t>
      </w:r>
      <w:r w:rsidR="00920419">
        <w:rPr>
          <w:szCs w:val="24"/>
        </w:rPr>
        <w:t xml:space="preserve">banyak memfokuskan penelitian pada </w:t>
      </w:r>
      <w:r w:rsidR="005053B2">
        <w:rPr>
          <w:szCs w:val="24"/>
        </w:rPr>
        <w:t>kategori tanding dan dirasa sangatlah sedikit ditemukan penelitian</w:t>
      </w:r>
      <w:r>
        <w:rPr>
          <w:szCs w:val="24"/>
        </w:rPr>
        <w:t xml:space="preserve"> yang mengidentifikasi</w:t>
      </w:r>
      <w:r w:rsidR="005053B2">
        <w:rPr>
          <w:szCs w:val="24"/>
        </w:rPr>
        <w:t xml:space="preserve"> </w:t>
      </w:r>
      <w:r>
        <w:rPr>
          <w:szCs w:val="24"/>
        </w:rPr>
        <w:t xml:space="preserve">tentang </w:t>
      </w:r>
      <w:r w:rsidR="005053B2">
        <w:rPr>
          <w:szCs w:val="24"/>
        </w:rPr>
        <w:t>teknik</w:t>
      </w:r>
      <w:r>
        <w:rPr>
          <w:szCs w:val="24"/>
        </w:rPr>
        <w:t>-teknik</w:t>
      </w:r>
      <w:r w:rsidR="005053B2">
        <w:rPr>
          <w:szCs w:val="24"/>
        </w:rPr>
        <w:t xml:space="preserve"> guntingan dan jatuhan dalam kategori ganda pencak silat, selain kebaruan penelitian tersebut peneliti juga mengambil beberapa sampel dari atlet tingkat daerah, nasional, hingga internasional sebagai acuan pemerataan teknik </w:t>
      </w:r>
      <w:r w:rsidR="005A3B13">
        <w:rPr>
          <w:szCs w:val="24"/>
        </w:rPr>
        <w:t>de</w:t>
      </w:r>
      <w:r w:rsidR="00487548">
        <w:rPr>
          <w:szCs w:val="24"/>
        </w:rPr>
        <w:t xml:space="preserve">ngan tujuan </w:t>
      </w:r>
      <w:r w:rsidR="005053B2">
        <w:rPr>
          <w:szCs w:val="24"/>
        </w:rPr>
        <w:t xml:space="preserve">untuk </w:t>
      </w:r>
      <w:r w:rsidR="00487548">
        <w:rPr>
          <w:szCs w:val="24"/>
        </w:rPr>
        <w:t>mengetahui teknik mana yang paling banyak digunakan dalam kejuaraan 2024 dalam kuru</w:t>
      </w:r>
      <w:r w:rsidR="00EF34B6">
        <w:rPr>
          <w:szCs w:val="24"/>
        </w:rPr>
        <w:t>n</w:t>
      </w:r>
      <w:r w:rsidR="00487548">
        <w:rPr>
          <w:szCs w:val="24"/>
        </w:rPr>
        <w:t xml:space="preserve"> waktu juli sampai november.</w:t>
      </w:r>
      <w:r>
        <w:rPr>
          <w:szCs w:val="24"/>
        </w:rPr>
        <w:t xml:space="preserve"> </w:t>
      </w:r>
      <w:r w:rsidR="00487548">
        <w:rPr>
          <w:szCs w:val="24"/>
        </w:rPr>
        <w:t>Hasil penelitian ini dapat menginformasikan bagi para pelatih maupun atlet untuk mengetahui bentuk bentuk teknik guntingan maupun jatuhan</w:t>
      </w:r>
      <w:r w:rsidR="00920419">
        <w:rPr>
          <w:szCs w:val="24"/>
        </w:rPr>
        <w:t xml:space="preserve"> yang dirasa efektif dan efisien,</w:t>
      </w:r>
      <w:r w:rsidR="00487548">
        <w:rPr>
          <w:szCs w:val="24"/>
        </w:rPr>
        <w:t xml:space="preserve"> selain itu hasil analisis dari penelitian ini </w:t>
      </w:r>
      <w:r w:rsidR="00920419">
        <w:rPr>
          <w:szCs w:val="24"/>
        </w:rPr>
        <w:t xml:space="preserve">juga </w:t>
      </w:r>
      <w:r w:rsidR="00487548">
        <w:rPr>
          <w:szCs w:val="24"/>
        </w:rPr>
        <w:t>dapat digunakan sebagai acuan ataupun sebagai referensi dalam pembuatan koreografi ganda pencak silat agar gerakan koreografi yang akan dibuat bisa maksimal dengan memiliki kekayaan teknik, dikarenakan teknik guntingan dan jatuhan merupakan komponen utama dalam penilaian pertandingan kategori ganda pencak silat</w:t>
      </w:r>
      <w:r w:rsidR="00920419">
        <w:rPr>
          <w:szCs w:val="24"/>
        </w:rPr>
        <w:t xml:space="preserve"> </w:t>
      </w:r>
      <w:r w:rsidR="00920419">
        <w:rPr>
          <w:szCs w:val="24"/>
        </w:rPr>
        <w:fldChar w:fldCharType="begin" w:fldLock="1"/>
      </w:r>
      <w:r w:rsidR="00920419">
        <w:rPr>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Kata","author":[{"dropping-particle":"","family":"IPSI","given":"PP PB","non-dropping-particle":"","parse-names":false,"suffix":""}],"id":"ITEM-1","issued":{"date-parts":[["2024"]]},"page":"1-23","title":"PP PB IPSI 2024","type":"article-journal"},"uris":["http://www.mendeley.com/documents/?uuid=1e8d74ee-2448-4690-82de-636c6e38250e"]}],"mendeley":{"formattedCitation":"(IPSI, 2024)","plainTextFormattedCitation":"(IPSI, 2024)","previouslyFormattedCitation":"(IPSI, 2024)"},"properties":{"noteIndex":0},"schema":"https://github.com/citation-style-language/schema/raw/master/csl-citation.json"}</w:instrText>
      </w:r>
      <w:r w:rsidR="00920419">
        <w:rPr>
          <w:szCs w:val="24"/>
        </w:rPr>
        <w:fldChar w:fldCharType="separate"/>
      </w:r>
      <w:r w:rsidR="00920419" w:rsidRPr="00920419">
        <w:rPr>
          <w:noProof/>
          <w:szCs w:val="24"/>
        </w:rPr>
        <w:t>(IPSI, 2024)</w:t>
      </w:r>
      <w:r w:rsidR="00920419">
        <w:rPr>
          <w:szCs w:val="24"/>
        </w:rPr>
        <w:fldChar w:fldCharType="end"/>
      </w:r>
      <w:r w:rsidR="00487548">
        <w:rPr>
          <w:szCs w:val="24"/>
        </w:rPr>
        <w:t>.</w:t>
      </w:r>
    </w:p>
    <w:p w14:paraId="71992559" w14:textId="784C7693" w:rsidR="00487548" w:rsidRDefault="00487548" w:rsidP="00C76563">
      <w:pPr>
        <w:spacing w:before="120" w:after="60" w:line="360" w:lineRule="auto"/>
        <w:ind w:firstLine="567"/>
        <w:rPr>
          <w:szCs w:val="24"/>
        </w:rPr>
      </w:pPr>
      <w:r>
        <w:rPr>
          <w:szCs w:val="24"/>
        </w:rPr>
        <w:t xml:space="preserve">Dari hasil pembahasan dan sajian data peneliti memiliki saran rekomendasi teknik dalam pembuatan koreografi pada ganda pencak silat, dalam rangakian koreografi ganda pencak silat peneliti menyarankan memasukan teknik guntingan maupun jatuhan minimal 1 kali dalam 1 rangkaian koreografi, dan total teknik baik guntingan maupun jatuhan harus lebih banyak dari jumlah rangakaian koreografi yang dibuat, dengan tujuan kekayaan teknik dan kesulitan gerak menjadi salah satu faktor penilaian yang tergolong penting. Menurut peraturan </w:t>
      </w:r>
      <w:r>
        <w:rPr>
          <w:szCs w:val="24"/>
        </w:rPr>
        <w:fldChar w:fldCharType="begin" w:fldLock="1"/>
      </w:r>
      <w:r>
        <w:rPr>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Kata","author":[{"dropping-particle":"","family":"IPSI","given":"PP PB","non-dropping-particle":"","parse-names":false,"suffix":""}],"id":"ITEM-1","issued":{"date-parts":[["2024"]]},"page":"1-23","title":"PP PB IPSI 2024","type":"article-journal"},"uris":["http://www.mendeley.com/documents/?uuid=1e8d74ee-2448-4690-82de-636c6e38250e"]}],"mendeley":{"formattedCitation":"(IPSI, 2024)","plainTextFormattedCitation":"(IPSI, 2024)","previouslyFormattedCitation":"(IPSI, 2024)"},"properties":{"noteIndex":0},"schema":"https://github.com/citation-style-language/schema/raw/master/csl-citation.json"}</w:instrText>
      </w:r>
      <w:r>
        <w:rPr>
          <w:szCs w:val="24"/>
        </w:rPr>
        <w:fldChar w:fldCharType="separate"/>
      </w:r>
      <w:r w:rsidRPr="008B5F8A">
        <w:rPr>
          <w:noProof/>
          <w:szCs w:val="24"/>
        </w:rPr>
        <w:t>(IPSI, 2024)</w:t>
      </w:r>
      <w:r>
        <w:rPr>
          <w:szCs w:val="24"/>
        </w:rPr>
        <w:fldChar w:fldCharType="end"/>
      </w:r>
      <w:r>
        <w:rPr>
          <w:szCs w:val="24"/>
        </w:rPr>
        <w:t xml:space="preserve"> dalam penilaian kategori ganda pancak silat, juri akan melihat beberapa aspek penilaian yaitu aspek kekayaan teknik. </w:t>
      </w:r>
    </w:p>
    <w:p w14:paraId="2016EED3" w14:textId="128E82F3" w:rsidR="00487548" w:rsidRPr="00487548" w:rsidRDefault="00487548" w:rsidP="00C76563">
      <w:pPr>
        <w:spacing w:before="120" w:after="60" w:line="360" w:lineRule="auto"/>
        <w:ind w:firstLine="567"/>
        <w:rPr>
          <w:szCs w:val="24"/>
        </w:rPr>
      </w:pPr>
      <w:r>
        <w:rPr>
          <w:szCs w:val="24"/>
        </w:rPr>
        <w:t>Keterbatasan penelitian ini adalah kurangnya jumlah vidio yang akan diteliti dengan target awal 50 vidio dan hanya terkumpul 47 dikarenakan ada beberapa kejuaraan yang diundur dan beberapa kejuaraan yang tidak sesuai kriteria sampel yang akan diteliti, selain dari pada itu penelitian ini juga terkendala jarak dan biaya terutama pada saat kejuaraan PON yang hanya bisa diambil liwat vidio live streaming youtube. Kelebihan penelitian ini adalah belum ada peneliti sebelumnya yang meneliti tentang identifikasi pada teknik-teknik guntingan dan jatuhan pada kategori ganda, selain itu penelitian ini juga menggunakan sampel dengan waktu kejuaraan terbaru dari kejuaraan daerah, nasional, hingga internasional.</w:t>
      </w:r>
    </w:p>
    <w:p w14:paraId="4B1D9E55" w14:textId="77777777" w:rsidR="00487548" w:rsidRDefault="00E949D6" w:rsidP="00487548">
      <w:pPr>
        <w:spacing w:before="60" w:after="120" w:line="360" w:lineRule="auto"/>
        <w:jc w:val="left"/>
        <w:rPr>
          <w:b/>
          <w:noProof/>
          <w:szCs w:val="24"/>
          <w:lang w:val="en-ID"/>
        </w:rPr>
      </w:pPr>
      <w:r>
        <w:rPr>
          <w:b/>
          <w:noProof/>
          <w:szCs w:val="24"/>
          <w:lang w:val="en-ID"/>
        </w:rPr>
        <w:t>KESIMPULAN</w:t>
      </w:r>
      <w:r w:rsidR="000E5DF5" w:rsidRPr="00E9248A">
        <w:rPr>
          <w:b/>
          <w:noProof/>
          <w:szCs w:val="24"/>
          <w:lang w:val="en-ID"/>
        </w:rPr>
        <w:t xml:space="preserve"> </w:t>
      </w:r>
    </w:p>
    <w:p w14:paraId="3284250F" w14:textId="2CDE47FD" w:rsidR="00487548" w:rsidRPr="00487548" w:rsidRDefault="00487548" w:rsidP="00487548">
      <w:pPr>
        <w:spacing w:before="60" w:after="120" w:line="360" w:lineRule="auto"/>
        <w:ind w:firstLine="567"/>
        <w:rPr>
          <w:b/>
          <w:noProof/>
          <w:szCs w:val="24"/>
          <w:lang w:val="en-ID"/>
        </w:rPr>
      </w:pPr>
      <w:r>
        <w:rPr>
          <w:szCs w:val="24"/>
        </w:rPr>
        <w:t xml:space="preserve">Berdasarkan hasil sajian data pada penelitian diiatas dapat diambil kesimpulan bahwa dari semua analisis sajian data diatas guntingan yang paling trend atau sangat sering digunakan dari berbagai kontingen adalah teknik guntingan leher (GL) dengan 38 gerakan, guntingan bahu (GB) dengan 26 gerakan dan untuk teknik jatuhan adalah jatuhan dengan tarikan tangan (JTT) dengan 72 gerakan, yang kedua adalah jatuhan akibat tendangan (JT) dengan 48 gerakan. Dari data diatas dapat diketahui teknik yang sangat </w:t>
      </w:r>
      <w:r w:rsidR="00EF34B6">
        <w:rPr>
          <w:szCs w:val="24"/>
        </w:rPr>
        <w:t>efektif</w:t>
      </w:r>
      <w:r>
        <w:rPr>
          <w:szCs w:val="24"/>
        </w:rPr>
        <w:t xml:space="preserve"> diantara para atlet dari berbagai kejuaraan dan berbagai daerah maupun negara</w:t>
      </w:r>
      <w:r w:rsidR="00EF34B6">
        <w:rPr>
          <w:szCs w:val="24"/>
        </w:rPr>
        <w:t xml:space="preserve"> adalah teknik guntingan leher (GL) dan teknik jatuhan dengan tarikan tangan (JTT)</w:t>
      </w:r>
      <w:r>
        <w:rPr>
          <w:szCs w:val="24"/>
        </w:rPr>
        <w:t>.</w:t>
      </w:r>
    </w:p>
    <w:p w14:paraId="014B6C0E" w14:textId="77777777" w:rsidR="00B15C90" w:rsidRDefault="00B15C90">
      <w:pPr>
        <w:spacing w:before="0" w:line="240" w:lineRule="auto"/>
        <w:jc w:val="left"/>
        <w:rPr>
          <w:b/>
          <w:noProof/>
          <w:szCs w:val="24"/>
          <w:lang w:val="en-ID"/>
        </w:rPr>
      </w:pPr>
      <w:r>
        <w:rPr>
          <w:b/>
          <w:noProof/>
          <w:szCs w:val="24"/>
          <w:lang w:val="en-ID"/>
        </w:rPr>
        <w:br w:type="page"/>
      </w:r>
    </w:p>
    <w:p w14:paraId="4F7ED4C0" w14:textId="10FF90DE" w:rsidR="00A25314" w:rsidRDefault="00E949D6" w:rsidP="00A25314">
      <w:pPr>
        <w:widowControl w:val="0"/>
        <w:autoSpaceDE w:val="0"/>
        <w:autoSpaceDN w:val="0"/>
        <w:adjustRightInd w:val="0"/>
        <w:spacing w:before="120" w:after="60" w:line="240" w:lineRule="auto"/>
        <w:ind w:left="480" w:hanging="480"/>
        <w:rPr>
          <w:b/>
          <w:noProof/>
          <w:szCs w:val="24"/>
          <w:lang w:val="en-ID"/>
        </w:rPr>
      </w:pPr>
      <w:r>
        <w:rPr>
          <w:b/>
          <w:noProof/>
          <w:szCs w:val="24"/>
          <w:lang w:val="en-ID"/>
        </w:rPr>
        <w:t>D</w:t>
      </w:r>
      <w:r w:rsidR="00014069">
        <w:rPr>
          <w:b/>
          <w:noProof/>
          <w:szCs w:val="24"/>
          <w:lang w:val="en-ID"/>
        </w:rPr>
        <w:t>A</w:t>
      </w:r>
      <w:r>
        <w:rPr>
          <w:b/>
          <w:noProof/>
          <w:szCs w:val="24"/>
          <w:lang w:val="en-ID"/>
        </w:rPr>
        <w:t>FT</w:t>
      </w:r>
      <w:r w:rsidR="00014069">
        <w:rPr>
          <w:b/>
          <w:noProof/>
          <w:szCs w:val="24"/>
          <w:lang w:val="en-ID"/>
        </w:rPr>
        <w:t>A</w:t>
      </w:r>
      <w:r>
        <w:rPr>
          <w:b/>
          <w:noProof/>
          <w:szCs w:val="24"/>
          <w:lang w:val="en-ID"/>
        </w:rPr>
        <w:t>R PUS</w:t>
      </w:r>
      <w:r w:rsidR="00A044E7">
        <w:rPr>
          <w:b/>
          <w:noProof/>
          <w:szCs w:val="24"/>
          <w:lang w:val="en-ID"/>
        </w:rPr>
        <w:t>TKA</w:t>
      </w:r>
    </w:p>
    <w:p w14:paraId="4EF7761F" w14:textId="0AA99641" w:rsidR="008F2CE6" w:rsidRPr="008F2CE6" w:rsidRDefault="008F2CE6" w:rsidP="008F2CE6">
      <w:pPr>
        <w:widowControl w:val="0"/>
        <w:autoSpaceDE w:val="0"/>
        <w:autoSpaceDN w:val="0"/>
        <w:adjustRightInd w:val="0"/>
        <w:spacing w:before="120" w:after="60" w:line="240" w:lineRule="auto"/>
        <w:ind w:left="480" w:hanging="480"/>
        <w:rPr>
          <w:noProof/>
          <w:szCs w:val="24"/>
        </w:rPr>
      </w:pPr>
      <w:r>
        <w:rPr>
          <w:szCs w:val="24"/>
          <w:lang w:val="en-ID" w:eastAsia="ja-JP"/>
        </w:rPr>
        <w:fldChar w:fldCharType="begin" w:fldLock="1"/>
      </w:r>
      <w:r>
        <w:rPr>
          <w:szCs w:val="24"/>
          <w:lang w:val="en-ID" w:eastAsia="ja-JP"/>
        </w:rPr>
        <w:instrText xml:space="preserve">ADDIN Mendeley Bibliography CSL_BIBLIOGRAPHY </w:instrText>
      </w:r>
      <w:r>
        <w:rPr>
          <w:szCs w:val="24"/>
          <w:lang w:val="en-ID" w:eastAsia="ja-JP"/>
        </w:rPr>
        <w:fldChar w:fldCharType="separate"/>
      </w:r>
      <w:r w:rsidRPr="008F2CE6">
        <w:rPr>
          <w:noProof/>
          <w:szCs w:val="24"/>
        </w:rPr>
        <w:t xml:space="preserve">Abdul, A. (2020). Teknik Analisis Data Analisis Data. </w:t>
      </w:r>
      <w:r w:rsidRPr="008F2CE6">
        <w:rPr>
          <w:i/>
          <w:iCs/>
          <w:noProof/>
          <w:szCs w:val="24"/>
        </w:rPr>
        <w:t>Teknik Analisis Data Analisis Data</w:t>
      </w:r>
      <w:r w:rsidRPr="008F2CE6">
        <w:rPr>
          <w:noProof/>
          <w:szCs w:val="24"/>
        </w:rPr>
        <w:t>, 1–15.</w:t>
      </w:r>
    </w:p>
    <w:p w14:paraId="067B59A8"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Ediyono, S., &amp; Widodo, S. T. (2019). Memahami Makna Seni dalam Pencak Silat. </w:t>
      </w:r>
      <w:r w:rsidRPr="008F2CE6">
        <w:rPr>
          <w:i/>
          <w:iCs/>
          <w:noProof/>
          <w:szCs w:val="24"/>
        </w:rPr>
        <w:t>Panggung</w:t>
      </w:r>
      <w:r w:rsidRPr="008F2CE6">
        <w:rPr>
          <w:noProof/>
          <w:szCs w:val="24"/>
        </w:rPr>
        <w:t xml:space="preserve">, </w:t>
      </w:r>
      <w:r w:rsidRPr="008F2CE6">
        <w:rPr>
          <w:i/>
          <w:iCs/>
          <w:noProof/>
          <w:szCs w:val="24"/>
        </w:rPr>
        <w:t>29</w:t>
      </w:r>
      <w:r w:rsidRPr="008F2CE6">
        <w:rPr>
          <w:noProof/>
          <w:szCs w:val="24"/>
        </w:rPr>
        <w:t>(3). https://doi.org/10.26742/panggung.v29i3.1014</w:t>
      </w:r>
    </w:p>
    <w:p w14:paraId="452B4611"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Hidayat, E. N., &amp; Jatmiko, T. (2018). Profil Kondisi Fisik Atlet Pencak Silat Pencak Organisasi Tim Kecamatan Soko Kategori Tunggal, Ganda, Dan Regu Putra. </w:t>
      </w:r>
      <w:r w:rsidRPr="008F2CE6">
        <w:rPr>
          <w:i/>
          <w:iCs/>
          <w:noProof/>
          <w:szCs w:val="24"/>
        </w:rPr>
        <w:t>Universitas Negeri Makasar</w:t>
      </w:r>
      <w:r w:rsidRPr="008F2CE6">
        <w:rPr>
          <w:noProof/>
          <w:szCs w:val="24"/>
        </w:rPr>
        <w:t>, 66–74.</w:t>
      </w:r>
    </w:p>
    <w:p w14:paraId="282BD152"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Ilmi, A. B. (2024). </w:t>
      </w:r>
      <w:r w:rsidRPr="008F2CE6">
        <w:rPr>
          <w:i/>
          <w:iCs/>
          <w:noProof/>
          <w:szCs w:val="24"/>
        </w:rPr>
        <w:t>OLEH ATLET PENCAK SILAT KHOIRUDIN MUSTAKIM PADA AJANG SEA GAMES 2023 ATLET PENCAK SILAT KHOIRUDIN MUSTAKIM PADA AJANG</w:t>
      </w:r>
      <w:r w:rsidRPr="008F2CE6">
        <w:rPr>
          <w:noProof/>
          <w:szCs w:val="24"/>
        </w:rPr>
        <w:t xml:space="preserve">. </w:t>
      </w:r>
      <w:r w:rsidRPr="008F2CE6">
        <w:rPr>
          <w:i/>
          <w:iCs/>
          <w:noProof/>
          <w:szCs w:val="24"/>
        </w:rPr>
        <w:t>2</w:t>
      </w:r>
      <w:r w:rsidRPr="008F2CE6">
        <w:rPr>
          <w:noProof/>
          <w:szCs w:val="24"/>
        </w:rPr>
        <w:t>(7).</w:t>
      </w:r>
    </w:p>
    <w:p w14:paraId="3409F3C8"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IPSI, P. P. (2024). </w:t>
      </w:r>
      <w:r w:rsidRPr="008F2CE6">
        <w:rPr>
          <w:i/>
          <w:iCs/>
          <w:noProof/>
          <w:szCs w:val="24"/>
        </w:rPr>
        <w:t>PP PB IPSI 2024</w:t>
      </w:r>
      <w:r w:rsidRPr="008F2CE6">
        <w:rPr>
          <w:noProof/>
          <w:szCs w:val="24"/>
        </w:rPr>
        <w:t>. 1–23.</w:t>
      </w:r>
    </w:p>
    <w:p w14:paraId="7CDA13F2"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Khoirul, I., &amp; Setiawan, I. (2022). Pengembangan Model Latihan Jatuhan Pencak Silat Di Ekstrakurikuler Tingkat SMP Kota Semarang. </w:t>
      </w:r>
      <w:r w:rsidRPr="008F2CE6">
        <w:rPr>
          <w:i/>
          <w:iCs/>
          <w:noProof/>
          <w:szCs w:val="24"/>
        </w:rPr>
        <w:t>Indonesian Journal for Physical Education and Sport</w:t>
      </w:r>
      <w:r w:rsidRPr="008F2CE6">
        <w:rPr>
          <w:noProof/>
          <w:szCs w:val="24"/>
        </w:rPr>
        <w:t xml:space="preserve">, </w:t>
      </w:r>
      <w:r w:rsidRPr="008F2CE6">
        <w:rPr>
          <w:i/>
          <w:iCs/>
          <w:noProof/>
          <w:szCs w:val="24"/>
        </w:rPr>
        <w:t>3</w:t>
      </w:r>
      <w:r w:rsidRPr="008F2CE6">
        <w:rPr>
          <w:noProof/>
          <w:szCs w:val="24"/>
        </w:rPr>
        <w:t>(2), 461–468. https://doi.org/10.15294/inapes.v3i2.59122</w:t>
      </w:r>
    </w:p>
    <w:p w14:paraId="553C3861"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Mutiara Pratiwi, Noveriza Pusparani, Eki Priady Sinaga, Rizqullah, M., &amp; Widanti, A. (2024). Pencak Silat Sebagai Atraksi Wisata Budaya Desa Gardu. </w:t>
      </w:r>
      <w:r w:rsidRPr="008F2CE6">
        <w:rPr>
          <w:i/>
          <w:iCs/>
          <w:noProof/>
          <w:szCs w:val="24"/>
        </w:rPr>
        <w:t>TOBA: Journal of Tourism, Hospitality and Destination</w:t>
      </w:r>
      <w:r w:rsidRPr="008F2CE6">
        <w:rPr>
          <w:noProof/>
          <w:szCs w:val="24"/>
        </w:rPr>
        <w:t xml:space="preserve">, </w:t>
      </w:r>
      <w:r w:rsidRPr="008F2CE6">
        <w:rPr>
          <w:i/>
          <w:iCs/>
          <w:noProof/>
          <w:szCs w:val="24"/>
        </w:rPr>
        <w:t>3</w:t>
      </w:r>
      <w:r w:rsidRPr="008F2CE6">
        <w:rPr>
          <w:noProof/>
          <w:szCs w:val="24"/>
        </w:rPr>
        <w:t>(3), 47–53. https://doi.org/10.55123/toba.v3i3.3984</w:t>
      </w:r>
    </w:p>
    <w:p w14:paraId="024BB8AF"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Muttaqin, M. R. Al. (2018). Analisis Kondisi Fisik Atlet Pencak Silat Kategori tunggal Ganda Regu Putra Puslatcab Pencak Organisasi Tuban. </w:t>
      </w:r>
      <w:r w:rsidRPr="008F2CE6">
        <w:rPr>
          <w:i/>
          <w:iCs/>
          <w:noProof/>
          <w:szCs w:val="24"/>
        </w:rPr>
        <w:t>Prestasi Olahraga</w:t>
      </w:r>
      <w:r w:rsidRPr="008F2CE6">
        <w:rPr>
          <w:noProof/>
          <w:szCs w:val="24"/>
        </w:rPr>
        <w:t xml:space="preserve">, </w:t>
      </w:r>
      <w:r w:rsidRPr="008F2CE6">
        <w:rPr>
          <w:i/>
          <w:iCs/>
          <w:noProof/>
          <w:szCs w:val="24"/>
        </w:rPr>
        <w:t>Vol 1</w:t>
      </w:r>
      <w:r w:rsidRPr="008F2CE6">
        <w:rPr>
          <w:noProof/>
          <w:szCs w:val="24"/>
        </w:rPr>
        <w:t>, Hal 4. file:///C:/Users/user/Downloads/25982-Article Text-30337-1-10-20181112.pdf</w:t>
      </w:r>
    </w:p>
    <w:p w14:paraId="2DF8C414"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Nugroho, A. (2020). Analisis Penilaian Prestasi Teknik Dalam Pertandingan Pencak Silat. </w:t>
      </w:r>
      <w:r w:rsidRPr="008F2CE6">
        <w:rPr>
          <w:i/>
          <w:iCs/>
          <w:noProof/>
          <w:szCs w:val="24"/>
        </w:rPr>
        <w:t>Jorpres (Jurnal Olahraga Prestasi)</w:t>
      </w:r>
      <w:r w:rsidRPr="008F2CE6">
        <w:rPr>
          <w:noProof/>
          <w:szCs w:val="24"/>
        </w:rPr>
        <w:t xml:space="preserve">, </w:t>
      </w:r>
      <w:r w:rsidRPr="008F2CE6">
        <w:rPr>
          <w:i/>
          <w:iCs/>
          <w:noProof/>
          <w:szCs w:val="24"/>
        </w:rPr>
        <w:t>16</w:t>
      </w:r>
      <w:r w:rsidRPr="008F2CE6">
        <w:rPr>
          <w:noProof/>
          <w:szCs w:val="24"/>
        </w:rPr>
        <w:t>(2), 66–71. https://doi.org/10.21831/jorpres.v16i2.31655</w:t>
      </w:r>
    </w:p>
    <w:p w14:paraId="3B86F714"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Nuralim, Rizky, M. S., &amp; Aguspriani, Y. (2023). </w:t>
      </w:r>
      <w:r w:rsidRPr="008F2CE6">
        <w:rPr>
          <w:i/>
          <w:iCs/>
          <w:noProof/>
          <w:szCs w:val="24"/>
        </w:rPr>
        <w:t>TEKNIK PENGAMBILAN SAMPEL PURPOSIVE DALAM MENGATASI KEPERCAYAAN MASYARAKAT PADA BANK SYARIAH INDONESIA</w:t>
      </w:r>
      <w:r w:rsidRPr="008F2CE6">
        <w:rPr>
          <w:noProof/>
          <w:szCs w:val="24"/>
        </w:rPr>
        <w:t xml:space="preserve">. </w:t>
      </w:r>
      <w:r w:rsidRPr="008F2CE6">
        <w:rPr>
          <w:i/>
          <w:iCs/>
          <w:noProof/>
          <w:szCs w:val="24"/>
        </w:rPr>
        <w:t>3</w:t>
      </w:r>
      <w:r w:rsidRPr="008F2CE6">
        <w:rPr>
          <w:noProof/>
          <w:szCs w:val="24"/>
        </w:rPr>
        <w:t>(1).</w:t>
      </w:r>
    </w:p>
    <w:p w14:paraId="43C19381"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PP PB IPSI. (2020). </w:t>
      </w:r>
      <w:r w:rsidRPr="008F2CE6">
        <w:rPr>
          <w:rFonts w:eastAsia="MS Gothic" w:hint="eastAsia"/>
          <w:noProof/>
          <w:szCs w:val="24"/>
        </w:rPr>
        <w:t>済無</w:t>
      </w:r>
      <w:r w:rsidRPr="008F2CE6">
        <w:rPr>
          <w:noProof/>
          <w:szCs w:val="24"/>
        </w:rPr>
        <w:t xml:space="preserve">No Title No Title No Title. </w:t>
      </w:r>
      <w:r w:rsidRPr="008F2CE6">
        <w:rPr>
          <w:i/>
          <w:iCs/>
          <w:noProof/>
          <w:szCs w:val="24"/>
        </w:rPr>
        <w:t>Journal GEEJ</w:t>
      </w:r>
      <w:r w:rsidRPr="008F2CE6">
        <w:rPr>
          <w:noProof/>
          <w:szCs w:val="24"/>
        </w:rPr>
        <w:t xml:space="preserve">, </w:t>
      </w:r>
      <w:r w:rsidRPr="008F2CE6">
        <w:rPr>
          <w:i/>
          <w:iCs/>
          <w:noProof/>
          <w:szCs w:val="24"/>
        </w:rPr>
        <w:t>7</w:t>
      </w:r>
      <w:r w:rsidRPr="008F2CE6">
        <w:rPr>
          <w:noProof/>
          <w:szCs w:val="24"/>
        </w:rPr>
        <w:t>(2).</w:t>
      </w:r>
    </w:p>
    <w:p w14:paraId="7444A283"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Pratama, Rendra, Y., &amp; Trilaksana, A. (2018). Perkembangan Ikatan Pencak Silat Indonesia (Ipsi) Tahun 1948-1973. </w:t>
      </w:r>
      <w:r w:rsidRPr="008F2CE6">
        <w:rPr>
          <w:i/>
          <w:iCs/>
          <w:noProof/>
          <w:szCs w:val="24"/>
        </w:rPr>
        <w:t>E-Journal Pendidikan Sejarah</w:t>
      </w:r>
      <w:r w:rsidRPr="008F2CE6">
        <w:rPr>
          <w:noProof/>
          <w:szCs w:val="24"/>
        </w:rPr>
        <w:t xml:space="preserve">, </w:t>
      </w:r>
      <w:r w:rsidRPr="008F2CE6">
        <w:rPr>
          <w:i/>
          <w:iCs/>
          <w:noProof/>
          <w:szCs w:val="24"/>
        </w:rPr>
        <w:t>6</w:t>
      </w:r>
      <w:r w:rsidRPr="008F2CE6">
        <w:rPr>
          <w:noProof/>
          <w:szCs w:val="24"/>
        </w:rPr>
        <w:t>(3), 1–10. file:///C:/Users/User/Documents/Document Fia/tugas-tugas penmas/semester 6/Bu tika/ipsi.pdf</w:t>
      </w:r>
    </w:p>
    <w:p w14:paraId="081B75F4"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Rahma Mazida, P. N. (2020). </w:t>
      </w:r>
      <w:r w:rsidRPr="008F2CE6">
        <w:rPr>
          <w:i/>
          <w:iCs/>
          <w:noProof/>
          <w:szCs w:val="24"/>
        </w:rPr>
        <w:t>Efektivitas Teknik Guntingan....(Puteri Nuzul Mazida Rahma</w:t>
      </w:r>
      <w:r w:rsidRPr="008F2CE6">
        <w:rPr>
          <w:noProof/>
          <w:szCs w:val="24"/>
        </w:rPr>
        <w:t xml:space="preserve">. </w:t>
      </w:r>
      <w:r w:rsidRPr="008F2CE6">
        <w:rPr>
          <w:i/>
          <w:iCs/>
          <w:noProof/>
          <w:szCs w:val="24"/>
        </w:rPr>
        <w:t>2019</w:t>
      </w:r>
      <w:r w:rsidRPr="008F2CE6">
        <w:rPr>
          <w:noProof/>
          <w:szCs w:val="24"/>
        </w:rPr>
        <w:t>.</w:t>
      </w:r>
    </w:p>
    <w:p w14:paraId="2088B695"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Ridho, T. (2024). </w:t>
      </w:r>
      <w:r w:rsidRPr="008F2CE6">
        <w:rPr>
          <w:i/>
          <w:iCs/>
          <w:noProof/>
          <w:szCs w:val="24"/>
        </w:rPr>
        <w:t>Jurnal Pendidikan Jasmani Olahraga dan Kesehatan http://jurnal.anfa.co.id/index.php/PJKR ISSN 2962-0015 2024,</w:t>
      </w:r>
      <w:r w:rsidRPr="008F2CE6">
        <w:rPr>
          <w:noProof/>
          <w:szCs w:val="24"/>
        </w:rPr>
        <w:t xml:space="preserve">. </w:t>
      </w:r>
      <w:r w:rsidRPr="008F2CE6">
        <w:rPr>
          <w:i/>
          <w:iCs/>
          <w:noProof/>
          <w:szCs w:val="24"/>
        </w:rPr>
        <w:t>4</w:t>
      </w:r>
      <w:r w:rsidRPr="008F2CE6">
        <w:rPr>
          <w:noProof/>
          <w:szCs w:val="24"/>
        </w:rPr>
        <w:t>(2), 43–49.</w:t>
      </w:r>
    </w:p>
    <w:p w14:paraId="37D13AA9"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Sucipto, A., Adrian, Q. J., &amp; Kencono, M. A. (2021). Martial Art Augmented Reality Book (Arbook) Sebagai Media Pembelajaran Seni Beladiri Nusantara Pencak Silat. </w:t>
      </w:r>
      <w:r w:rsidRPr="008F2CE6">
        <w:rPr>
          <w:i/>
          <w:iCs/>
          <w:noProof/>
          <w:szCs w:val="24"/>
        </w:rPr>
        <w:t>Jurnal Sisfokom (Sistem Informasi Dan Komputer)</w:t>
      </w:r>
      <w:r w:rsidRPr="008F2CE6">
        <w:rPr>
          <w:noProof/>
          <w:szCs w:val="24"/>
        </w:rPr>
        <w:t xml:space="preserve">, </w:t>
      </w:r>
      <w:r w:rsidRPr="008F2CE6">
        <w:rPr>
          <w:i/>
          <w:iCs/>
          <w:noProof/>
          <w:szCs w:val="24"/>
        </w:rPr>
        <w:t>10</w:t>
      </w:r>
      <w:r w:rsidRPr="008F2CE6">
        <w:rPr>
          <w:noProof/>
          <w:szCs w:val="24"/>
        </w:rPr>
        <w:t>(1), 40–45. https://doi.org/10.32736/sisfokom.v10i1.983</w:t>
      </w:r>
    </w:p>
    <w:p w14:paraId="70C438A3"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Susiana, F. F., &amp; Wahyudi, A. R. (2023). Efektivitas Jenis Jatuhan Cabang Olahraga Pencak Silat Kelas B Putra Pada Kejurprov Jatim 2023. </w:t>
      </w:r>
      <w:r w:rsidRPr="008F2CE6">
        <w:rPr>
          <w:i/>
          <w:iCs/>
          <w:noProof/>
          <w:szCs w:val="24"/>
        </w:rPr>
        <w:t>Jurnal Prestasi Olahraga</w:t>
      </w:r>
      <w:r w:rsidRPr="008F2CE6">
        <w:rPr>
          <w:noProof/>
          <w:szCs w:val="24"/>
        </w:rPr>
        <w:t xml:space="preserve">, </w:t>
      </w:r>
      <w:r w:rsidRPr="008F2CE6">
        <w:rPr>
          <w:i/>
          <w:iCs/>
          <w:noProof/>
          <w:szCs w:val="24"/>
        </w:rPr>
        <w:t>6</w:t>
      </w:r>
      <w:r w:rsidRPr="008F2CE6">
        <w:rPr>
          <w:noProof/>
          <w:szCs w:val="24"/>
        </w:rPr>
        <w:t>(2), 136–144. https://ejournal.unesa.ac.id/index.php/jurnal-prestasi-olahraga/article/view/54476%0Ahttps://ejournal.unesa.ac.id/index.php/jurnal-prestasi-olahraga/article/download/54476/43415</w:t>
      </w:r>
    </w:p>
    <w:p w14:paraId="32BDBDDA"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Ubaidillah, Z. (2024). </w:t>
      </w:r>
      <w:r w:rsidRPr="008F2CE6">
        <w:rPr>
          <w:i/>
          <w:iCs/>
          <w:noProof/>
          <w:szCs w:val="24"/>
        </w:rPr>
        <w:t>Identification Of Types Of Drops Techinques With Pulling On Pencak Silat Matches Regulation In 2022</w:t>
      </w:r>
      <w:r w:rsidRPr="008F2CE6">
        <w:rPr>
          <w:noProof/>
          <w:szCs w:val="24"/>
        </w:rPr>
        <w:t>.</w:t>
      </w:r>
    </w:p>
    <w:p w14:paraId="342918C1" w14:textId="77777777" w:rsidR="008F2CE6" w:rsidRPr="008F2CE6" w:rsidRDefault="008F2CE6" w:rsidP="008F2CE6">
      <w:pPr>
        <w:widowControl w:val="0"/>
        <w:autoSpaceDE w:val="0"/>
        <w:autoSpaceDN w:val="0"/>
        <w:adjustRightInd w:val="0"/>
        <w:spacing w:before="120" w:after="60" w:line="240" w:lineRule="auto"/>
        <w:ind w:left="480" w:hanging="480"/>
        <w:rPr>
          <w:noProof/>
          <w:szCs w:val="24"/>
        </w:rPr>
      </w:pPr>
      <w:r w:rsidRPr="008F2CE6">
        <w:rPr>
          <w:noProof/>
          <w:szCs w:val="24"/>
        </w:rPr>
        <w:t xml:space="preserve">Wardoyo, H., &amp; Fitranto, N. (2021). Kemampuan Teknik Guntingan Kategori Tanding Atlet Pencak Silat DKI Jakarta Pada Kualifikasi Pra PON 2020. </w:t>
      </w:r>
      <w:r w:rsidRPr="008F2CE6">
        <w:rPr>
          <w:i/>
          <w:iCs/>
          <w:noProof/>
          <w:szCs w:val="24"/>
        </w:rPr>
        <w:t>Jurnal Ilmiah Sport Coaching and Education</w:t>
      </w:r>
      <w:r w:rsidRPr="008F2CE6">
        <w:rPr>
          <w:noProof/>
          <w:szCs w:val="24"/>
        </w:rPr>
        <w:t xml:space="preserve">, </w:t>
      </w:r>
      <w:r w:rsidRPr="008F2CE6">
        <w:rPr>
          <w:i/>
          <w:iCs/>
          <w:noProof/>
          <w:szCs w:val="24"/>
        </w:rPr>
        <w:t>5</w:t>
      </w:r>
      <w:r w:rsidRPr="008F2CE6">
        <w:rPr>
          <w:noProof/>
          <w:szCs w:val="24"/>
        </w:rPr>
        <w:t>(1), 55–62. https://doi.org/10.21009/jsce.05107</w:t>
      </w:r>
    </w:p>
    <w:p w14:paraId="27A785AC" w14:textId="77777777" w:rsidR="008F2CE6" w:rsidRPr="008F2CE6" w:rsidRDefault="008F2CE6" w:rsidP="008F2CE6">
      <w:pPr>
        <w:widowControl w:val="0"/>
        <w:autoSpaceDE w:val="0"/>
        <w:autoSpaceDN w:val="0"/>
        <w:adjustRightInd w:val="0"/>
        <w:spacing w:before="120" w:after="60" w:line="240" w:lineRule="auto"/>
        <w:ind w:left="480" w:hanging="480"/>
        <w:rPr>
          <w:noProof/>
        </w:rPr>
      </w:pPr>
      <w:r w:rsidRPr="008F2CE6">
        <w:rPr>
          <w:noProof/>
          <w:szCs w:val="24"/>
        </w:rPr>
        <w:t xml:space="preserve">Yondi, E. P., Astuti, Y., &amp; Sasmita, W. (2024). </w:t>
      </w:r>
      <w:r w:rsidRPr="008F2CE6">
        <w:rPr>
          <w:i/>
          <w:iCs/>
          <w:noProof/>
          <w:szCs w:val="24"/>
        </w:rPr>
        <w:t>Analisis Teknik Jatuhan Cabang Olaharaga Pencak Silat Kelas B Putra Dalam Sea Games Kamboja 2023</w:t>
      </w:r>
      <w:r w:rsidRPr="008F2CE6">
        <w:rPr>
          <w:noProof/>
          <w:szCs w:val="24"/>
        </w:rPr>
        <w:t xml:space="preserve">. </w:t>
      </w:r>
      <w:r w:rsidRPr="008F2CE6">
        <w:rPr>
          <w:i/>
          <w:iCs/>
          <w:noProof/>
          <w:szCs w:val="24"/>
        </w:rPr>
        <w:t>8</w:t>
      </w:r>
      <w:r w:rsidRPr="008F2CE6">
        <w:rPr>
          <w:noProof/>
          <w:szCs w:val="24"/>
        </w:rPr>
        <w:t>(3), 420–427.</w:t>
      </w:r>
    </w:p>
    <w:p w14:paraId="3EC66D37" w14:textId="3BB43031" w:rsidR="00333160" w:rsidRPr="00E9248A" w:rsidRDefault="008F2CE6" w:rsidP="00920419">
      <w:pPr>
        <w:tabs>
          <w:tab w:val="left" w:pos="7740"/>
        </w:tabs>
        <w:spacing w:before="120" w:after="60" w:line="240" w:lineRule="auto"/>
        <w:rPr>
          <w:szCs w:val="24"/>
          <w:lang w:val="en-ID" w:eastAsia="ja-JP"/>
        </w:rPr>
      </w:pPr>
      <w:r>
        <w:rPr>
          <w:szCs w:val="24"/>
          <w:lang w:val="en-ID" w:eastAsia="ja-JP"/>
        </w:rPr>
        <w:fldChar w:fldCharType="end"/>
      </w:r>
    </w:p>
    <w:sectPr w:rsidR="00333160" w:rsidRPr="00E9248A" w:rsidSect="00150034">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1440" w:right="1440" w:bottom="1440" w:left="1440" w:header="709" w:footer="709" w:gutter="0"/>
      <w:pgNumType w:start="38" w:chapStyle="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AF2BC" w14:textId="77777777" w:rsidR="006C3707" w:rsidRDefault="006C3707">
      <w:r>
        <w:separator/>
      </w:r>
    </w:p>
  </w:endnote>
  <w:endnote w:type="continuationSeparator" w:id="0">
    <w:p w14:paraId="514348DA" w14:textId="77777777" w:rsidR="006C3707" w:rsidRDefault="006C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FE73C" w14:textId="1C4B7552" w:rsidR="00FB72F6" w:rsidRPr="00D05E63" w:rsidRDefault="00FB72F6">
    <w:pPr>
      <w:pStyle w:val="Footer"/>
      <w:rPr>
        <w:sz w:val="16"/>
        <w:szCs w:val="16"/>
      </w:rPr>
    </w:pPr>
    <w:r w:rsidRPr="00D05E63">
      <w:rPr>
        <w:sz w:val="16"/>
        <w:szCs w:val="16"/>
      </w:rPr>
      <w:fldChar w:fldCharType="begin"/>
    </w:r>
    <w:r w:rsidRPr="00D05E63">
      <w:rPr>
        <w:sz w:val="16"/>
        <w:szCs w:val="16"/>
      </w:rPr>
      <w:instrText xml:space="preserve"> PAGE   \* MERGEFORMAT </w:instrText>
    </w:r>
    <w:r w:rsidRPr="00D05E63">
      <w:rPr>
        <w:sz w:val="16"/>
        <w:szCs w:val="16"/>
      </w:rPr>
      <w:fldChar w:fldCharType="separate"/>
    </w:r>
    <w:r w:rsidR="00A5231F">
      <w:rPr>
        <w:noProof/>
        <w:sz w:val="16"/>
        <w:szCs w:val="16"/>
      </w:rPr>
      <w:t>48</w:t>
    </w:r>
    <w:r w:rsidRPr="00D05E63">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AEE3" w14:textId="37117110" w:rsidR="00FB72F6" w:rsidRPr="00BD1923" w:rsidRDefault="00FB72F6" w:rsidP="002E1256">
    <w:pPr>
      <w:pStyle w:val="Footer"/>
      <w:tabs>
        <w:tab w:val="clear" w:pos="8640"/>
        <w:tab w:val="right" w:pos="9064"/>
      </w:tabs>
      <w:spacing w:before="0" w:line="240" w:lineRule="auto"/>
      <w:jc w:val="left"/>
      <w:rPr>
        <w:sz w:val="16"/>
        <w:szCs w:val="16"/>
      </w:rPr>
    </w:pPr>
    <w:r w:rsidRPr="000E5DF5">
      <w:rPr>
        <w:rFonts w:ascii="Cambria" w:hAnsi="Cambria"/>
        <w:i/>
        <w:sz w:val="16"/>
        <w:szCs w:val="16"/>
      </w:rPr>
      <w:tab/>
    </w:r>
    <w:r w:rsidRPr="000E5DF5">
      <w:rPr>
        <w:rFonts w:ascii="Cambria" w:hAnsi="Cambria"/>
        <w:i/>
        <w:sz w:val="16"/>
        <w:szCs w:val="16"/>
      </w:rPr>
      <w:tab/>
    </w:r>
    <w:r w:rsidRPr="00BD1923">
      <w:rPr>
        <w:sz w:val="16"/>
        <w:szCs w:val="16"/>
      </w:rPr>
      <w:fldChar w:fldCharType="begin"/>
    </w:r>
    <w:r w:rsidRPr="00BD1923">
      <w:rPr>
        <w:sz w:val="16"/>
        <w:szCs w:val="16"/>
      </w:rPr>
      <w:instrText xml:space="preserve"> PAGE   \* MERGEFORMAT </w:instrText>
    </w:r>
    <w:r w:rsidRPr="00BD1923">
      <w:rPr>
        <w:sz w:val="16"/>
        <w:szCs w:val="16"/>
      </w:rPr>
      <w:fldChar w:fldCharType="separate"/>
    </w:r>
    <w:r w:rsidR="00A5231F">
      <w:rPr>
        <w:noProof/>
        <w:sz w:val="16"/>
        <w:szCs w:val="16"/>
      </w:rPr>
      <w:t>47</w:t>
    </w:r>
    <w:r w:rsidRPr="00BD1923">
      <w:rPr>
        <w:noProof/>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6458A" w14:textId="55A779BA" w:rsidR="00FB72F6" w:rsidRPr="00D05E63" w:rsidRDefault="00FB72F6" w:rsidP="00D05E63">
    <w:pPr>
      <w:pStyle w:val="Footer"/>
      <w:jc w:val="center"/>
      <w:rPr>
        <w:sz w:val="16"/>
        <w:szCs w:val="16"/>
      </w:rPr>
    </w:pPr>
    <w:r w:rsidRPr="00D05E63">
      <w:rPr>
        <w:sz w:val="16"/>
        <w:szCs w:val="16"/>
      </w:rPr>
      <w:fldChar w:fldCharType="begin"/>
    </w:r>
    <w:r w:rsidRPr="00D05E63">
      <w:rPr>
        <w:sz w:val="16"/>
        <w:szCs w:val="16"/>
      </w:rPr>
      <w:instrText xml:space="preserve"> PAGE   \* MERGEFORMAT </w:instrText>
    </w:r>
    <w:r w:rsidRPr="00D05E63">
      <w:rPr>
        <w:sz w:val="16"/>
        <w:szCs w:val="16"/>
      </w:rPr>
      <w:fldChar w:fldCharType="separate"/>
    </w:r>
    <w:r w:rsidR="006C3707">
      <w:rPr>
        <w:noProof/>
        <w:sz w:val="16"/>
        <w:szCs w:val="16"/>
      </w:rPr>
      <w:t>38</w:t>
    </w:r>
    <w:r w:rsidRPr="00D05E63">
      <w:rPr>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EBABF" w14:textId="77777777" w:rsidR="006C3707" w:rsidRDefault="006C3707">
      <w:r>
        <w:separator/>
      </w:r>
    </w:p>
  </w:footnote>
  <w:footnote w:type="continuationSeparator" w:id="0">
    <w:p w14:paraId="51C3382C" w14:textId="77777777" w:rsidR="006C3707" w:rsidRDefault="006C3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F38B3" w14:textId="63D18D81" w:rsidR="00C1653C" w:rsidRPr="00C1653C" w:rsidRDefault="00C1653C" w:rsidP="00C1653C">
    <w:pPr>
      <w:pStyle w:val="Header"/>
      <w:tabs>
        <w:tab w:val="clear" w:pos="9270"/>
        <w:tab w:val="right" w:pos="9450"/>
      </w:tabs>
      <w:ind w:right="2"/>
      <w:jc w:val="center"/>
      <w:rPr>
        <w:sz w:val="16"/>
        <w:szCs w:val="24"/>
        <w:lang w:val="en-US"/>
      </w:rPr>
    </w:pPr>
    <w:r w:rsidRPr="00C1653C">
      <w:rPr>
        <w:sz w:val="16"/>
        <w:szCs w:val="24"/>
        <w:lang w:val="en-US"/>
      </w:rPr>
      <w:t>Aryan Baya Aprilyanto, Kurniati Rahayuni</w:t>
    </w:r>
  </w:p>
  <w:p w14:paraId="6136FF62" w14:textId="77777777" w:rsidR="00C1653C" w:rsidRPr="00D05E63" w:rsidRDefault="00C1653C" w:rsidP="00D05E63">
    <w:pPr>
      <w:pStyle w:val="Header"/>
      <w:tabs>
        <w:tab w:val="clear" w:pos="9270"/>
        <w:tab w:val="right" w:pos="9450"/>
      </w:tabs>
      <w:ind w:right="2"/>
      <w:jc w:val="cent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BCB52" w14:textId="77777777" w:rsidR="00C1653C" w:rsidRPr="00C1653C" w:rsidRDefault="00C1653C" w:rsidP="00C1653C">
    <w:pPr>
      <w:pStyle w:val="Header"/>
      <w:jc w:val="center"/>
      <w:rPr>
        <w:sz w:val="16"/>
        <w:szCs w:val="24"/>
      </w:rPr>
    </w:pPr>
    <w:r w:rsidRPr="00C1653C">
      <w:rPr>
        <w:sz w:val="16"/>
        <w:szCs w:val="24"/>
      </w:rPr>
      <w:t>Identifikasi bentuk-bentuk guntingan dan jatuhan pencak silat kategori ganda</w:t>
    </w:r>
  </w:p>
  <w:p w14:paraId="12913AFF" w14:textId="77777777" w:rsidR="00C1653C" w:rsidRPr="0095081D" w:rsidRDefault="00C1653C" w:rsidP="00756DF2">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A10B" w14:textId="77777777" w:rsidR="00150034" w:rsidRPr="00D625C5" w:rsidRDefault="00150034" w:rsidP="00150034">
    <w:pPr>
      <w:pStyle w:val="Header"/>
      <w:tabs>
        <w:tab w:val="clear" w:pos="9270"/>
        <w:tab w:val="left" w:pos="4965"/>
      </w:tabs>
      <w:spacing w:line="240" w:lineRule="auto"/>
      <w:rPr>
        <w:b/>
        <w:bCs/>
        <w:i w:val="0"/>
        <w:iCs/>
        <w:sz w:val="20"/>
      </w:rPr>
    </w:pPr>
    <w:r>
      <w:rPr>
        <w:noProof/>
        <w:lang w:val="en-US" w:eastAsia="en-US"/>
      </w:rPr>
      <w:drawing>
        <wp:anchor distT="0" distB="0" distL="114300" distR="114300" simplePos="0" relativeHeight="251659264" behindDoc="1" locked="0" layoutInCell="1" allowOverlap="1" wp14:anchorId="744123DE" wp14:editId="020A0406">
          <wp:simplePos x="0" y="0"/>
          <wp:positionH relativeFrom="column">
            <wp:posOffset>3733800</wp:posOffset>
          </wp:positionH>
          <wp:positionV relativeFrom="paragraph">
            <wp:posOffset>-128270</wp:posOffset>
          </wp:positionV>
          <wp:extent cx="1975609" cy="720000"/>
          <wp:effectExtent l="0" t="0" r="5715" b="4445"/>
          <wp:wrapNone/>
          <wp:docPr id="101186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138" r="222" b="32313"/>
                  <a:stretch/>
                </pic:blipFill>
                <pic:spPr bwMode="auto">
                  <a:xfrm>
                    <a:off x="0" y="0"/>
                    <a:ext cx="1975609"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A4067">
      <w:rPr>
        <w:b/>
        <w:bCs/>
        <w:i w:val="0"/>
        <w:iCs/>
        <w:sz w:val="20"/>
      </w:rPr>
      <w:t>Bravo's: Journal of Physical Education and Sport Science</w:t>
    </w:r>
  </w:p>
  <w:p w14:paraId="328EF9EA" w14:textId="1AC35AB1" w:rsidR="00150034" w:rsidRPr="00B4201B" w:rsidRDefault="00150034" w:rsidP="00150034">
    <w:pPr>
      <w:pStyle w:val="Header"/>
      <w:spacing w:line="240" w:lineRule="auto"/>
      <w:rPr>
        <w:i w:val="0"/>
        <w:iCs/>
        <w:sz w:val="20"/>
        <w:lang w:val="en-US"/>
      </w:rPr>
    </w:pPr>
    <w:r w:rsidRPr="00B4201B">
      <w:rPr>
        <w:i w:val="0"/>
        <w:iCs/>
        <w:sz w:val="20"/>
      </w:rPr>
      <w:t>Vol</w:t>
    </w:r>
    <w:r w:rsidRPr="00B4201B">
      <w:rPr>
        <w:i w:val="0"/>
        <w:iCs/>
        <w:sz w:val="20"/>
        <w:lang w:val="id-ID"/>
      </w:rPr>
      <w:t>ume</w:t>
    </w:r>
    <w:r w:rsidRPr="00B4201B">
      <w:rPr>
        <w:i w:val="0"/>
        <w:iCs/>
        <w:sz w:val="20"/>
      </w:rPr>
      <w:t xml:space="preserve"> </w:t>
    </w:r>
    <w:r>
      <w:rPr>
        <w:i w:val="0"/>
        <w:iCs/>
        <w:sz w:val="20"/>
        <w:lang w:val="en-US"/>
      </w:rPr>
      <w:t>13</w:t>
    </w:r>
    <w:r w:rsidRPr="00B4201B">
      <w:rPr>
        <w:i w:val="0"/>
        <w:iCs/>
        <w:sz w:val="20"/>
      </w:rPr>
      <w:t xml:space="preserve"> </w:t>
    </w:r>
    <w:r>
      <w:rPr>
        <w:i w:val="0"/>
        <w:iCs/>
        <w:sz w:val="20"/>
        <w:lang w:val="id-ID"/>
      </w:rPr>
      <w:t>Issue</w:t>
    </w:r>
    <w:r>
      <w:rPr>
        <w:i w:val="0"/>
        <w:iCs/>
        <w:sz w:val="20"/>
        <w:lang w:val="en-US"/>
      </w:rPr>
      <w:t xml:space="preserve"> 1</w:t>
    </w:r>
    <w:r w:rsidRPr="00B4201B">
      <w:rPr>
        <w:i w:val="0"/>
        <w:iCs/>
        <w:sz w:val="20"/>
        <w:lang w:val="en-US"/>
      </w:rPr>
      <w:t xml:space="preserve">, </w:t>
    </w:r>
    <w:r>
      <w:rPr>
        <w:i w:val="0"/>
        <w:iCs/>
        <w:sz w:val="20"/>
        <w:lang w:val="en-US"/>
      </w:rPr>
      <w:t>February 2025</w:t>
    </w:r>
    <w:r w:rsidRPr="00B4201B">
      <w:rPr>
        <w:i w:val="0"/>
        <w:iCs/>
        <w:sz w:val="20"/>
      </w:rPr>
      <w:t xml:space="preserve">, </w:t>
    </w:r>
    <w:r w:rsidRPr="00B4201B">
      <w:rPr>
        <w:i w:val="0"/>
        <w:iCs/>
        <w:sz w:val="20"/>
        <w:lang w:val="id-ID"/>
      </w:rPr>
      <w:t>pp</w:t>
    </w:r>
    <w:r w:rsidRPr="00B4201B">
      <w:rPr>
        <w:i w:val="0"/>
        <w:iCs/>
        <w:sz w:val="20"/>
        <w:lang w:val="en-US"/>
      </w:rPr>
      <w:t>:</w:t>
    </w:r>
    <w:r w:rsidRPr="00B4201B">
      <w:rPr>
        <w:i w:val="0"/>
        <w:iCs/>
        <w:sz w:val="20"/>
        <w:lang w:val="id-ID"/>
      </w:rPr>
      <w:t xml:space="preserve"> </w:t>
    </w:r>
    <w:r>
      <w:rPr>
        <w:i w:val="0"/>
        <w:iCs/>
        <w:sz w:val="20"/>
        <w:lang w:val="en-US"/>
      </w:rPr>
      <w:t>38</w:t>
    </w:r>
    <w:r w:rsidRPr="00B4201B">
      <w:rPr>
        <w:i w:val="0"/>
        <w:iCs/>
        <w:sz w:val="20"/>
        <w:lang w:val="en-US"/>
      </w:rPr>
      <w:t>-</w:t>
    </w:r>
    <w:r>
      <w:rPr>
        <w:i w:val="0"/>
        <w:iCs/>
        <w:sz w:val="20"/>
        <w:lang w:val="en-US"/>
      </w:rPr>
      <w:t>48</w:t>
    </w:r>
  </w:p>
  <w:p w14:paraId="32165475" w14:textId="77777777" w:rsidR="00150034" w:rsidRPr="00B4201B" w:rsidRDefault="00150034" w:rsidP="00150034">
    <w:pPr>
      <w:pStyle w:val="Header"/>
      <w:spacing w:line="240" w:lineRule="auto"/>
      <w:rPr>
        <w:sz w:val="20"/>
      </w:rPr>
    </w:pPr>
    <w:r w:rsidRPr="00B4201B">
      <w:rPr>
        <w:sz w:val="20"/>
      </w:rPr>
      <w:t xml:space="preserve">E-ISSN: 2597-677X; P-ISSN: </w:t>
    </w:r>
    <w:r w:rsidRPr="00B4201B">
      <w:rPr>
        <w:bCs/>
        <w:sz w:val="20"/>
      </w:rPr>
      <w:t> 2337-7674</w:t>
    </w:r>
  </w:p>
  <w:p w14:paraId="0F95AC8B" w14:textId="1D2C1F85" w:rsidR="00FB72F6" w:rsidRPr="00150034" w:rsidRDefault="00150034" w:rsidP="00150034">
    <w:pPr>
      <w:pStyle w:val="Header"/>
      <w:spacing w:line="240" w:lineRule="auto"/>
      <w:rPr>
        <w:i w:val="0"/>
        <w:iCs/>
        <w:sz w:val="20"/>
        <w:lang w:val="en-US"/>
      </w:rPr>
    </w:pPr>
    <w:r w:rsidRPr="001A4067">
      <w:rPr>
        <w:i w:val="0"/>
        <w:iCs/>
        <w:sz w:val="20"/>
        <w:lang w:val="id-ID"/>
      </w:rPr>
      <w:t>DOI:</w:t>
    </w:r>
    <w:r w:rsidRPr="001A4067">
      <w:rPr>
        <w:i w:val="0"/>
        <w:iCs/>
        <w:color w:val="0070C0"/>
        <w:sz w:val="20"/>
        <w:lang w:val="id-ID"/>
      </w:rPr>
      <w:t xml:space="preserve"> http://dx.doi.org/10.32682/bravos.v</w:t>
    </w:r>
    <w:r w:rsidRPr="001A4067">
      <w:rPr>
        <w:i w:val="0"/>
        <w:iCs/>
        <w:color w:val="0070C0"/>
        <w:sz w:val="20"/>
        <w:lang w:val="en-US"/>
      </w:rPr>
      <w:t>13</w:t>
    </w:r>
    <w:r w:rsidRPr="001A4067">
      <w:rPr>
        <w:i w:val="0"/>
        <w:iCs/>
        <w:color w:val="0070C0"/>
        <w:sz w:val="20"/>
        <w:lang w:val="id-ID"/>
      </w:rPr>
      <w:t>i</w:t>
    </w:r>
    <w:r w:rsidRPr="001A4067">
      <w:rPr>
        <w:i w:val="0"/>
        <w:iCs/>
        <w:color w:val="0070C0"/>
        <w:sz w:val="20"/>
        <w:lang w:val="en-US"/>
      </w:rPr>
      <w:t>1</w:t>
    </w:r>
    <w:r>
      <w:rPr>
        <w:i w:val="0"/>
        <w:iCs/>
        <w:color w:val="0070C0"/>
        <w:sz w:val="20"/>
        <w:lang w:val="en-US"/>
      </w:rPr>
      <w:t>/10</w:t>
    </w:r>
    <w:r>
      <w:rPr>
        <w:i w:val="0"/>
        <w:iCs/>
        <w:color w:val="0070C0"/>
        <w:sz w:val="20"/>
        <w:lang w:val="en-US"/>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5347B"/>
    <w:multiLevelType w:val="hybridMultilevel"/>
    <w:tmpl w:val="FD040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U0MzMyMTA0MzY1NzRU0lEKTi0uzszPAykwqQUA47ulhiwAAAA="/>
  </w:docVars>
  <w:rsids>
    <w:rsidRoot w:val="00755ADB"/>
    <w:rsid w:val="00011AE6"/>
    <w:rsid w:val="00014069"/>
    <w:rsid w:val="000204DC"/>
    <w:rsid w:val="00026846"/>
    <w:rsid w:val="0003023A"/>
    <w:rsid w:val="000322BD"/>
    <w:rsid w:val="00047351"/>
    <w:rsid w:val="0005166E"/>
    <w:rsid w:val="000528B4"/>
    <w:rsid w:val="00057198"/>
    <w:rsid w:val="00061565"/>
    <w:rsid w:val="00064884"/>
    <w:rsid w:val="00064DF3"/>
    <w:rsid w:val="00066303"/>
    <w:rsid w:val="00067BBD"/>
    <w:rsid w:val="00071B05"/>
    <w:rsid w:val="00071DA3"/>
    <w:rsid w:val="00072826"/>
    <w:rsid w:val="000822D1"/>
    <w:rsid w:val="00092C87"/>
    <w:rsid w:val="00093E3E"/>
    <w:rsid w:val="000940DB"/>
    <w:rsid w:val="000A11B3"/>
    <w:rsid w:val="000A3DD4"/>
    <w:rsid w:val="000B1F38"/>
    <w:rsid w:val="000C3167"/>
    <w:rsid w:val="000C6D08"/>
    <w:rsid w:val="000D31F5"/>
    <w:rsid w:val="000E0BE6"/>
    <w:rsid w:val="000E3707"/>
    <w:rsid w:val="000E5DF5"/>
    <w:rsid w:val="001028CB"/>
    <w:rsid w:val="001211AB"/>
    <w:rsid w:val="001220EE"/>
    <w:rsid w:val="00125C2E"/>
    <w:rsid w:val="0013389F"/>
    <w:rsid w:val="0013396D"/>
    <w:rsid w:val="00134518"/>
    <w:rsid w:val="001459DB"/>
    <w:rsid w:val="00150034"/>
    <w:rsid w:val="0015067E"/>
    <w:rsid w:val="001524A4"/>
    <w:rsid w:val="00155774"/>
    <w:rsid w:val="00162A6C"/>
    <w:rsid w:val="00166C2F"/>
    <w:rsid w:val="00171F06"/>
    <w:rsid w:val="00181B30"/>
    <w:rsid w:val="00186A2D"/>
    <w:rsid w:val="00190C67"/>
    <w:rsid w:val="001948BB"/>
    <w:rsid w:val="001A06C4"/>
    <w:rsid w:val="001A36A9"/>
    <w:rsid w:val="001C1239"/>
    <w:rsid w:val="001E479F"/>
    <w:rsid w:val="001F0FEB"/>
    <w:rsid w:val="001F260F"/>
    <w:rsid w:val="001F48D2"/>
    <w:rsid w:val="00215271"/>
    <w:rsid w:val="0022490B"/>
    <w:rsid w:val="00232BC1"/>
    <w:rsid w:val="002366B1"/>
    <w:rsid w:val="00237468"/>
    <w:rsid w:val="00240694"/>
    <w:rsid w:val="002422D5"/>
    <w:rsid w:val="00263A1D"/>
    <w:rsid w:val="002671AC"/>
    <w:rsid w:val="00275558"/>
    <w:rsid w:val="002767CD"/>
    <w:rsid w:val="002772CF"/>
    <w:rsid w:val="00280B54"/>
    <w:rsid w:val="00287A72"/>
    <w:rsid w:val="002966F5"/>
    <w:rsid w:val="00297581"/>
    <w:rsid w:val="002A0E98"/>
    <w:rsid w:val="002A2541"/>
    <w:rsid w:val="002A7614"/>
    <w:rsid w:val="002B1AE9"/>
    <w:rsid w:val="002B1FD1"/>
    <w:rsid w:val="002B35B5"/>
    <w:rsid w:val="002E1256"/>
    <w:rsid w:val="002E49A3"/>
    <w:rsid w:val="002F15C9"/>
    <w:rsid w:val="002F4C28"/>
    <w:rsid w:val="002F57DA"/>
    <w:rsid w:val="002F5C45"/>
    <w:rsid w:val="002F6B5B"/>
    <w:rsid w:val="00305CD2"/>
    <w:rsid w:val="003100B5"/>
    <w:rsid w:val="003117AC"/>
    <w:rsid w:val="00320220"/>
    <w:rsid w:val="0032266A"/>
    <w:rsid w:val="00325DEF"/>
    <w:rsid w:val="003316C9"/>
    <w:rsid w:val="00333160"/>
    <w:rsid w:val="00333B79"/>
    <w:rsid w:val="00336CA3"/>
    <w:rsid w:val="00342D00"/>
    <w:rsid w:val="00346DD8"/>
    <w:rsid w:val="003567A4"/>
    <w:rsid w:val="00356D38"/>
    <w:rsid w:val="003702B7"/>
    <w:rsid w:val="003753A6"/>
    <w:rsid w:val="0037728A"/>
    <w:rsid w:val="00391E56"/>
    <w:rsid w:val="003941D4"/>
    <w:rsid w:val="003957BF"/>
    <w:rsid w:val="003B0F81"/>
    <w:rsid w:val="003B2BDA"/>
    <w:rsid w:val="003B3775"/>
    <w:rsid w:val="003C1968"/>
    <w:rsid w:val="003E33AA"/>
    <w:rsid w:val="003E4A91"/>
    <w:rsid w:val="003E4D32"/>
    <w:rsid w:val="003E75DC"/>
    <w:rsid w:val="003F0063"/>
    <w:rsid w:val="004035D1"/>
    <w:rsid w:val="00406AE5"/>
    <w:rsid w:val="00415C96"/>
    <w:rsid w:val="00431087"/>
    <w:rsid w:val="00436FEE"/>
    <w:rsid w:val="004462D8"/>
    <w:rsid w:val="00447554"/>
    <w:rsid w:val="00451517"/>
    <w:rsid w:val="0045323D"/>
    <w:rsid w:val="00456C92"/>
    <w:rsid w:val="004617A8"/>
    <w:rsid w:val="00466664"/>
    <w:rsid w:val="0046700C"/>
    <w:rsid w:val="00481585"/>
    <w:rsid w:val="00481AE1"/>
    <w:rsid w:val="0048270C"/>
    <w:rsid w:val="00483D8E"/>
    <w:rsid w:val="00487548"/>
    <w:rsid w:val="004A5471"/>
    <w:rsid w:val="004B0719"/>
    <w:rsid w:val="004B362D"/>
    <w:rsid w:val="004D7991"/>
    <w:rsid w:val="004E5DDA"/>
    <w:rsid w:val="004E5FCB"/>
    <w:rsid w:val="004F32E3"/>
    <w:rsid w:val="005010C2"/>
    <w:rsid w:val="005053B2"/>
    <w:rsid w:val="00531C6C"/>
    <w:rsid w:val="00534962"/>
    <w:rsid w:val="00540C1B"/>
    <w:rsid w:val="00545373"/>
    <w:rsid w:val="00552DBA"/>
    <w:rsid w:val="00555A93"/>
    <w:rsid w:val="00574294"/>
    <w:rsid w:val="00581931"/>
    <w:rsid w:val="00597814"/>
    <w:rsid w:val="005A3B13"/>
    <w:rsid w:val="005B22D6"/>
    <w:rsid w:val="005B373A"/>
    <w:rsid w:val="005B3FCB"/>
    <w:rsid w:val="005C2833"/>
    <w:rsid w:val="005C2849"/>
    <w:rsid w:val="005C50CB"/>
    <w:rsid w:val="005C6D92"/>
    <w:rsid w:val="005C6F9B"/>
    <w:rsid w:val="005D566E"/>
    <w:rsid w:val="005D5CF9"/>
    <w:rsid w:val="005E1162"/>
    <w:rsid w:val="005E1F82"/>
    <w:rsid w:val="005E28F6"/>
    <w:rsid w:val="005E6857"/>
    <w:rsid w:val="005F297A"/>
    <w:rsid w:val="005F6171"/>
    <w:rsid w:val="00607DEE"/>
    <w:rsid w:val="006168A4"/>
    <w:rsid w:val="00616E99"/>
    <w:rsid w:val="006211D4"/>
    <w:rsid w:val="00621236"/>
    <w:rsid w:val="006231D6"/>
    <w:rsid w:val="00624369"/>
    <w:rsid w:val="006254D7"/>
    <w:rsid w:val="00646102"/>
    <w:rsid w:val="00661249"/>
    <w:rsid w:val="00662455"/>
    <w:rsid w:val="00666A99"/>
    <w:rsid w:val="00666B15"/>
    <w:rsid w:val="00675FA4"/>
    <w:rsid w:val="006813A4"/>
    <w:rsid w:val="006830F5"/>
    <w:rsid w:val="00690750"/>
    <w:rsid w:val="00692EA6"/>
    <w:rsid w:val="00696CF5"/>
    <w:rsid w:val="006A186B"/>
    <w:rsid w:val="006A2D46"/>
    <w:rsid w:val="006A31B9"/>
    <w:rsid w:val="006B06CB"/>
    <w:rsid w:val="006B0DC2"/>
    <w:rsid w:val="006B49D5"/>
    <w:rsid w:val="006B7750"/>
    <w:rsid w:val="006C3707"/>
    <w:rsid w:val="006C3C0C"/>
    <w:rsid w:val="006D5CCE"/>
    <w:rsid w:val="006E5758"/>
    <w:rsid w:val="006E6ADE"/>
    <w:rsid w:val="006E6CBC"/>
    <w:rsid w:val="00700C8D"/>
    <w:rsid w:val="00700F42"/>
    <w:rsid w:val="0071059B"/>
    <w:rsid w:val="007140E2"/>
    <w:rsid w:val="007232D8"/>
    <w:rsid w:val="007456E6"/>
    <w:rsid w:val="0074769F"/>
    <w:rsid w:val="00755ADB"/>
    <w:rsid w:val="00756B1D"/>
    <w:rsid w:val="00756DF2"/>
    <w:rsid w:val="00774766"/>
    <w:rsid w:val="00783F19"/>
    <w:rsid w:val="007866E5"/>
    <w:rsid w:val="0079153C"/>
    <w:rsid w:val="0079744A"/>
    <w:rsid w:val="007B7A70"/>
    <w:rsid w:val="007D1319"/>
    <w:rsid w:val="007D3D12"/>
    <w:rsid w:val="007D53D3"/>
    <w:rsid w:val="007E0810"/>
    <w:rsid w:val="007E7BB8"/>
    <w:rsid w:val="0081739A"/>
    <w:rsid w:val="00823057"/>
    <w:rsid w:val="00825A28"/>
    <w:rsid w:val="008262D4"/>
    <w:rsid w:val="0082682D"/>
    <w:rsid w:val="00827261"/>
    <w:rsid w:val="00850B5D"/>
    <w:rsid w:val="008556F1"/>
    <w:rsid w:val="00857E58"/>
    <w:rsid w:val="00863682"/>
    <w:rsid w:val="008637BD"/>
    <w:rsid w:val="00864E2C"/>
    <w:rsid w:val="008665EF"/>
    <w:rsid w:val="00871853"/>
    <w:rsid w:val="00874FF8"/>
    <w:rsid w:val="00875608"/>
    <w:rsid w:val="00883398"/>
    <w:rsid w:val="00887685"/>
    <w:rsid w:val="00891C1A"/>
    <w:rsid w:val="008A3F47"/>
    <w:rsid w:val="008A5C4B"/>
    <w:rsid w:val="008C6849"/>
    <w:rsid w:val="008D61A4"/>
    <w:rsid w:val="008E7E3F"/>
    <w:rsid w:val="008F2CE6"/>
    <w:rsid w:val="0090198B"/>
    <w:rsid w:val="00902495"/>
    <w:rsid w:val="00902C15"/>
    <w:rsid w:val="00911328"/>
    <w:rsid w:val="00916515"/>
    <w:rsid w:val="00916EF2"/>
    <w:rsid w:val="00920419"/>
    <w:rsid w:val="0092169F"/>
    <w:rsid w:val="00924F18"/>
    <w:rsid w:val="00933E9F"/>
    <w:rsid w:val="0093495C"/>
    <w:rsid w:val="00941B8B"/>
    <w:rsid w:val="0095081D"/>
    <w:rsid w:val="00952937"/>
    <w:rsid w:val="00953D52"/>
    <w:rsid w:val="00962326"/>
    <w:rsid w:val="00976D2D"/>
    <w:rsid w:val="00976E9F"/>
    <w:rsid w:val="0097732E"/>
    <w:rsid w:val="00985D25"/>
    <w:rsid w:val="009907C7"/>
    <w:rsid w:val="00992462"/>
    <w:rsid w:val="009A6479"/>
    <w:rsid w:val="009B786F"/>
    <w:rsid w:val="009C4378"/>
    <w:rsid w:val="009D039D"/>
    <w:rsid w:val="009E0977"/>
    <w:rsid w:val="009E62F6"/>
    <w:rsid w:val="009F4EFD"/>
    <w:rsid w:val="00A01378"/>
    <w:rsid w:val="00A020CF"/>
    <w:rsid w:val="00A044E7"/>
    <w:rsid w:val="00A12853"/>
    <w:rsid w:val="00A20CC1"/>
    <w:rsid w:val="00A21155"/>
    <w:rsid w:val="00A21DF4"/>
    <w:rsid w:val="00A23540"/>
    <w:rsid w:val="00A23851"/>
    <w:rsid w:val="00A25314"/>
    <w:rsid w:val="00A25539"/>
    <w:rsid w:val="00A26118"/>
    <w:rsid w:val="00A35BF2"/>
    <w:rsid w:val="00A41A48"/>
    <w:rsid w:val="00A43368"/>
    <w:rsid w:val="00A5231F"/>
    <w:rsid w:val="00A91301"/>
    <w:rsid w:val="00A96EB2"/>
    <w:rsid w:val="00AA53BB"/>
    <w:rsid w:val="00AB5770"/>
    <w:rsid w:val="00AD2B85"/>
    <w:rsid w:val="00AE2AC2"/>
    <w:rsid w:val="00B06241"/>
    <w:rsid w:val="00B12AC0"/>
    <w:rsid w:val="00B13692"/>
    <w:rsid w:val="00B15C90"/>
    <w:rsid w:val="00B20EC4"/>
    <w:rsid w:val="00B31A7F"/>
    <w:rsid w:val="00B350A9"/>
    <w:rsid w:val="00B4201B"/>
    <w:rsid w:val="00B42068"/>
    <w:rsid w:val="00B516CF"/>
    <w:rsid w:val="00B53A03"/>
    <w:rsid w:val="00B572A0"/>
    <w:rsid w:val="00B61E73"/>
    <w:rsid w:val="00B62802"/>
    <w:rsid w:val="00B84AB5"/>
    <w:rsid w:val="00B85D1C"/>
    <w:rsid w:val="00B9097E"/>
    <w:rsid w:val="00B94294"/>
    <w:rsid w:val="00B9446C"/>
    <w:rsid w:val="00B96618"/>
    <w:rsid w:val="00B97544"/>
    <w:rsid w:val="00B97A58"/>
    <w:rsid w:val="00BA79F4"/>
    <w:rsid w:val="00BB5C96"/>
    <w:rsid w:val="00BC66B8"/>
    <w:rsid w:val="00BD1923"/>
    <w:rsid w:val="00BD52B0"/>
    <w:rsid w:val="00BE054A"/>
    <w:rsid w:val="00BE65AC"/>
    <w:rsid w:val="00BF1E25"/>
    <w:rsid w:val="00C0428A"/>
    <w:rsid w:val="00C10448"/>
    <w:rsid w:val="00C119ED"/>
    <w:rsid w:val="00C13CE3"/>
    <w:rsid w:val="00C1653C"/>
    <w:rsid w:val="00C2215B"/>
    <w:rsid w:val="00C2483A"/>
    <w:rsid w:val="00C372DB"/>
    <w:rsid w:val="00C4038C"/>
    <w:rsid w:val="00C63415"/>
    <w:rsid w:val="00C712D9"/>
    <w:rsid w:val="00C73CB6"/>
    <w:rsid w:val="00C76563"/>
    <w:rsid w:val="00C76BEE"/>
    <w:rsid w:val="00C80118"/>
    <w:rsid w:val="00C8160A"/>
    <w:rsid w:val="00C8164B"/>
    <w:rsid w:val="00C90E9E"/>
    <w:rsid w:val="00C933BF"/>
    <w:rsid w:val="00C97EEB"/>
    <w:rsid w:val="00CA0492"/>
    <w:rsid w:val="00CA1175"/>
    <w:rsid w:val="00CA44FC"/>
    <w:rsid w:val="00CB173B"/>
    <w:rsid w:val="00CB48CA"/>
    <w:rsid w:val="00CB5B7A"/>
    <w:rsid w:val="00CE0E8C"/>
    <w:rsid w:val="00CE232A"/>
    <w:rsid w:val="00CE59E4"/>
    <w:rsid w:val="00CF2E69"/>
    <w:rsid w:val="00D05E63"/>
    <w:rsid w:val="00D10DFB"/>
    <w:rsid w:val="00D11D36"/>
    <w:rsid w:val="00D17B09"/>
    <w:rsid w:val="00D22420"/>
    <w:rsid w:val="00D244AC"/>
    <w:rsid w:val="00D40065"/>
    <w:rsid w:val="00D46C1D"/>
    <w:rsid w:val="00D47CF0"/>
    <w:rsid w:val="00D625C5"/>
    <w:rsid w:val="00D71729"/>
    <w:rsid w:val="00D86AFF"/>
    <w:rsid w:val="00D928EB"/>
    <w:rsid w:val="00DA4CF8"/>
    <w:rsid w:val="00DC4995"/>
    <w:rsid w:val="00DE225D"/>
    <w:rsid w:val="00DE5786"/>
    <w:rsid w:val="00DF69EC"/>
    <w:rsid w:val="00E01AA6"/>
    <w:rsid w:val="00E0250D"/>
    <w:rsid w:val="00E10E06"/>
    <w:rsid w:val="00E12641"/>
    <w:rsid w:val="00E1486F"/>
    <w:rsid w:val="00E27917"/>
    <w:rsid w:val="00E372DD"/>
    <w:rsid w:val="00E42BF3"/>
    <w:rsid w:val="00E46FDB"/>
    <w:rsid w:val="00E47FF6"/>
    <w:rsid w:val="00E52878"/>
    <w:rsid w:val="00E52B03"/>
    <w:rsid w:val="00E7438A"/>
    <w:rsid w:val="00E84AD7"/>
    <w:rsid w:val="00E9248A"/>
    <w:rsid w:val="00E94274"/>
    <w:rsid w:val="00E949D6"/>
    <w:rsid w:val="00EA6CC1"/>
    <w:rsid w:val="00EB347B"/>
    <w:rsid w:val="00EB7C54"/>
    <w:rsid w:val="00ED1A19"/>
    <w:rsid w:val="00ED7BA3"/>
    <w:rsid w:val="00EE7669"/>
    <w:rsid w:val="00EF34B6"/>
    <w:rsid w:val="00EF7BF2"/>
    <w:rsid w:val="00F00E39"/>
    <w:rsid w:val="00F043F5"/>
    <w:rsid w:val="00F13CA3"/>
    <w:rsid w:val="00F17D86"/>
    <w:rsid w:val="00F20E87"/>
    <w:rsid w:val="00F228C2"/>
    <w:rsid w:val="00F25AB6"/>
    <w:rsid w:val="00F301E4"/>
    <w:rsid w:val="00F30493"/>
    <w:rsid w:val="00F30F9F"/>
    <w:rsid w:val="00F349DB"/>
    <w:rsid w:val="00F35287"/>
    <w:rsid w:val="00F366D7"/>
    <w:rsid w:val="00F40790"/>
    <w:rsid w:val="00F41B46"/>
    <w:rsid w:val="00F424A8"/>
    <w:rsid w:val="00F43142"/>
    <w:rsid w:val="00F445C4"/>
    <w:rsid w:val="00F56851"/>
    <w:rsid w:val="00F72B19"/>
    <w:rsid w:val="00F74D3B"/>
    <w:rsid w:val="00F764B5"/>
    <w:rsid w:val="00F81D65"/>
    <w:rsid w:val="00FA3B32"/>
    <w:rsid w:val="00FA499E"/>
    <w:rsid w:val="00FB72F6"/>
    <w:rsid w:val="00FC22F0"/>
    <w:rsid w:val="00FC61EB"/>
    <w:rsid w:val="00FD277B"/>
    <w:rsid w:val="00FE0CF2"/>
    <w:rsid w:val="00FE39C2"/>
    <w:rsid w:val="00FF6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BEF14"/>
  <w15:chartTrackingRefBased/>
  <w15:docId w15:val="{F91B55A3-8CEC-9149-BFDC-7F84DD7D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qFormat/>
    <w:rsid w:val="006A2D46"/>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link w:val="FootnoteText"/>
    <w:rsid w:val="00911328"/>
    <w:rPr>
      <w:rFonts w:ascii="Times New Roman" w:hAnsi="Times New Roman"/>
      <w:lang w:val="en-AU"/>
    </w:rPr>
  </w:style>
  <w:style w:type="character" w:styleId="FootnoteReference">
    <w:name w:val="footnote reference"/>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link w:val="Footer"/>
    <w:uiPriority w:val="99"/>
    <w:rsid w:val="003F0063"/>
    <w:rPr>
      <w:rFonts w:ascii="Times New Roman" w:hAnsi="Times New Roman"/>
      <w:sz w:val="24"/>
      <w:lang w:val="en-AU"/>
    </w:rPr>
  </w:style>
  <w:style w:type="paragraph" w:customStyle="1" w:styleId="HeaderWahana">
    <w:name w:val="Header_Wahana"/>
    <w:basedOn w:val="Header"/>
    <w:link w:val="HeaderWahanaChar"/>
    <w:qFormat/>
    <w:rsid w:val="0048270C"/>
    <w:pPr>
      <w:pBdr>
        <w:bottom w:val="single" w:sz="18" w:space="1" w:color="auto"/>
      </w:pBdr>
      <w:tabs>
        <w:tab w:val="right" w:pos="9450"/>
      </w:tabs>
      <w:spacing w:line="240" w:lineRule="auto"/>
      <w:ind w:right="190"/>
    </w:pPr>
    <w:rPr>
      <w:rFonts w:ascii="Cambria" w:hAnsi="Cambria"/>
      <w:i w:val="0"/>
      <w:sz w:val="16"/>
      <w:szCs w:val="16"/>
      <w:lang w:val="en-US"/>
    </w:rPr>
  </w:style>
  <w:style w:type="character" w:customStyle="1" w:styleId="HeaderWahanaChar">
    <w:name w:val="Header_Wahana Char"/>
    <w:link w:val="HeaderWahana"/>
    <w:rsid w:val="0048270C"/>
    <w:rPr>
      <w:rFonts w:ascii="Cambria" w:hAnsi="Cambria"/>
      <w:sz w:val="16"/>
      <w:szCs w:val="16"/>
      <w:lang w:eastAsia="tr-TR"/>
    </w:rPr>
  </w:style>
  <w:style w:type="paragraph" w:customStyle="1" w:styleId="WahanaJudul">
    <w:name w:val="Wahana_Judul"/>
    <w:basedOn w:val="Normal"/>
    <w:link w:val="WahanaJudulChar"/>
    <w:qFormat/>
    <w:rsid w:val="0048270C"/>
    <w:pPr>
      <w:spacing w:before="0" w:line="240" w:lineRule="auto"/>
      <w:ind w:right="190"/>
      <w:jc w:val="left"/>
    </w:pPr>
    <w:rPr>
      <w:rFonts w:ascii="Cambria" w:hAnsi="Cambria"/>
      <w:b/>
      <w:sz w:val="32"/>
      <w:lang w:val="en-US"/>
    </w:rPr>
  </w:style>
  <w:style w:type="character" w:customStyle="1" w:styleId="WahanaJudulChar">
    <w:name w:val="Wahana_Judul Char"/>
    <w:link w:val="WahanaJudul"/>
    <w:rsid w:val="0048270C"/>
    <w:rPr>
      <w:rFonts w:ascii="Cambria" w:hAnsi="Cambria"/>
      <w:b/>
      <w:sz w:val="32"/>
      <w:lang w:eastAsia="tr-TR"/>
    </w:rPr>
  </w:style>
  <w:style w:type="paragraph" w:customStyle="1" w:styleId="Wahanaauthor">
    <w:name w:val="Wahana_author"/>
    <w:basedOn w:val="Normal"/>
    <w:link w:val="WahanaauthorChar"/>
    <w:qFormat/>
    <w:rsid w:val="0048270C"/>
    <w:pPr>
      <w:spacing w:before="0" w:line="360" w:lineRule="auto"/>
      <w:ind w:right="193"/>
      <w:jc w:val="left"/>
    </w:pPr>
    <w:rPr>
      <w:rFonts w:ascii="Cambria" w:hAnsi="Cambria"/>
      <w:b/>
      <w:szCs w:val="24"/>
      <w:lang w:val="en-US"/>
    </w:rPr>
  </w:style>
  <w:style w:type="character" w:customStyle="1" w:styleId="WahanaauthorChar">
    <w:name w:val="Wahana_author Char"/>
    <w:link w:val="Wahanaauthor"/>
    <w:rsid w:val="0048270C"/>
    <w:rPr>
      <w:rFonts w:ascii="Cambria" w:hAnsi="Cambria"/>
      <w:b/>
      <w:sz w:val="24"/>
      <w:szCs w:val="24"/>
      <w:lang w:eastAsia="tr-TR"/>
    </w:rPr>
  </w:style>
  <w:style w:type="paragraph" w:styleId="ListParagraph">
    <w:name w:val="List Paragraph"/>
    <w:aliases w:val="Body of text,Body of text1,Body of text2,List Paragraph1,kepala 1,Heading 31,Colorful List - Accent 11,kepala 11,kepala 12,Body of text3,kepala 13,List Paragraph11,Colorful List - Accent 111,List Paragraph12,Colorful List - Accent 112"/>
    <w:basedOn w:val="Normal"/>
    <w:link w:val="ListParagraphChar"/>
    <w:uiPriority w:val="34"/>
    <w:qFormat/>
    <w:rsid w:val="00297581"/>
    <w:pPr>
      <w:spacing w:before="0" w:after="200" w:line="276" w:lineRule="auto"/>
      <w:ind w:left="720"/>
      <w:contextualSpacing/>
      <w:jc w:val="left"/>
    </w:pPr>
    <w:rPr>
      <w:rFonts w:ascii="Calibri" w:eastAsia="Calibri" w:hAnsi="Calibri"/>
      <w:sz w:val="22"/>
      <w:szCs w:val="22"/>
      <w:lang w:val="en-US" w:eastAsia="en-US"/>
    </w:rPr>
  </w:style>
  <w:style w:type="paragraph" w:styleId="BodyTextIndent3">
    <w:name w:val="Body Text Indent 3"/>
    <w:basedOn w:val="Normal"/>
    <w:link w:val="BodyTextIndent3Char"/>
    <w:uiPriority w:val="99"/>
    <w:semiHidden/>
    <w:rsid w:val="00297581"/>
    <w:pPr>
      <w:spacing w:before="0" w:after="120" w:line="276" w:lineRule="auto"/>
      <w:ind w:left="360"/>
      <w:jc w:val="left"/>
    </w:pPr>
    <w:rPr>
      <w:rFonts w:ascii="Calibri" w:hAnsi="Calibri" w:cs="Calibri"/>
      <w:sz w:val="16"/>
      <w:szCs w:val="16"/>
      <w:lang w:val="en-US" w:eastAsia="en-US"/>
    </w:rPr>
  </w:style>
  <w:style w:type="character" w:customStyle="1" w:styleId="BodyTextIndent3Char">
    <w:name w:val="Body Text Indent 3 Char"/>
    <w:link w:val="BodyTextIndent3"/>
    <w:uiPriority w:val="99"/>
    <w:semiHidden/>
    <w:rsid w:val="00297581"/>
    <w:rPr>
      <w:rFonts w:ascii="Calibri" w:hAnsi="Calibri" w:cs="Calibri"/>
      <w:sz w:val="16"/>
      <w:szCs w:val="16"/>
    </w:rPr>
  </w:style>
  <w:style w:type="table" w:styleId="TableGrid">
    <w:name w:val="Table Grid"/>
    <w:basedOn w:val="TableNormal"/>
    <w:uiPriority w:val="59"/>
    <w:rsid w:val="00297581"/>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97581"/>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297581"/>
    <w:rPr>
      <w:rFonts w:ascii="Tahoma" w:hAnsi="Tahoma" w:cs="Tahoma"/>
      <w:sz w:val="16"/>
      <w:szCs w:val="16"/>
      <w:lang w:val="en-AU" w:eastAsia="tr-TR"/>
    </w:rPr>
  </w:style>
  <w:style w:type="character" w:customStyle="1" w:styleId="ListParagraphChar">
    <w:name w:val="List Paragraph Char"/>
    <w:aliases w:val="Body of text Char,Body of text1 Char,Body of text2 Char,List Paragraph1 Char,kepala 1 Char,Heading 31 Char,Colorful List - Accent 11 Char,kepala 11 Char,kepala 12 Char,Body of text3 Char,kepala 13 Char,List Paragraph11 Char"/>
    <w:link w:val="ListParagraph"/>
    <w:uiPriority w:val="34"/>
    <w:qFormat/>
    <w:locked/>
    <w:rsid w:val="0003023A"/>
    <w:rPr>
      <w:rFonts w:ascii="Calibri" w:eastAsia="Calibri" w:hAnsi="Calibri"/>
      <w:sz w:val="22"/>
      <w:szCs w:val="22"/>
    </w:rPr>
  </w:style>
  <w:style w:type="character" w:customStyle="1" w:styleId="HeaderChar">
    <w:name w:val="Header Char"/>
    <w:link w:val="Header"/>
    <w:uiPriority w:val="99"/>
    <w:rsid w:val="00D05E63"/>
    <w:rPr>
      <w:rFonts w:ascii="Times New Roman" w:hAnsi="Times New Roman"/>
      <w:i/>
      <w:sz w:val="24"/>
      <w:lang w:val="en-AU" w:eastAsia="tr-TR"/>
    </w:rPr>
  </w:style>
  <w:style w:type="character" w:styleId="CommentReference">
    <w:name w:val="annotation reference"/>
    <w:uiPriority w:val="99"/>
    <w:semiHidden/>
    <w:unhideWhenUsed/>
    <w:rsid w:val="003753A6"/>
    <w:rPr>
      <w:sz w:val="16"/>
      <w:szCs w:val="16"/>
    </w:rPr>
  </w:style>
  <w:style w:type="paragraph" w:styleId="CommentText">
    <w:name w:val="annotation text"/>
    <w:basedOn w:val="Normal"/>
    <w:link w:val="CommentTextChar"/>
    <w:uiPriority w:val="99"/>
    <w:semiHidden/>
    <w:unhideWhenUsed/>
    <w:rsid w:val="003753A6"/>
    <w:pPr>
      <w:spacing w:before="0" w:after="160" w:line="240" w:lineRule="auto"/>
      <w:jc w:val="left"/>
    </w:pPr>
    <w:rPr>
      <w:rFonts w:ascii="Calibri" w:eastAsia="Calibri" w:hAnsi="Calibri"/>
      <w:sz w:val="20"/>
      <w:lang w:val="x-none" w:eastAsia="x-none"/>
    </w:rPr>
  </w:style>
  <w:style w:type="character" w:customStyle="1" w:styleId="CommentTextChar">
    <w:name w:val="Comment Text Char"/>
    <w:link w:val="CommentText"/>
    <w:uiPriority w:val="99"/>
    <w:semiHidden/>
    <w:rsid w:val="003753A6"/>
    <w:rPr>
      <w:rFonts w:ascii="Calibri" w:eastAsia="Calibri" w:hAnsi="Calibri"/>
      <w:lang w:val="x-none" w:eastAsia="x-none"/>
    </w:rPr>
  </w:style>
  <w:style w:type="paragraph" w:styleId="CommentSubject">
    <w:name w:val="annotation subject"/>
    <w:basedOn w:val="CommentText"/>
    <w:next w:val="CommentText"/>
    <w:link w:val="CommentSubjectChar"/>
    <w:uiPriority w:val="99"/>
    <w:semiHidden/>
    <w:unhideWhenUsed/>
    <w:rsid w:val="003753A6"/>
    <w:rPr>
      <w:b/>
      <w:bCs/>
    </w:rPr>
  </w:style>
  <w:style w:type="character" w:customStyle="1" w:styleId="CommentSubjectChar">
    <w:name w:val="Comment Subject Char"/>
    <w:link w:val="CommentSubject"/>
    <w:uiPriority w:val="99"/>
    <w:semiHidden/>
    <w:rsid w:val="003753A6"/>
    <w:rPr>
      <w:rFonts w:ascii="Calibri" w:eastAsia="Calibri" w:hAnsi="Calibri"/>
      <w:b/>
      <w:bCs/>
      <w:lang w:val="x-none" w:eastAsia="x-none"/>
    </w:rPr>
  </w:style>
  <w:style w:type="character" w:customStyle="1" w:styleId="fontstyle01">
    <w:name w:val="fontstyle01"/>
    <w:rsid w:val="003753A6"/>
    <w:rPr>
      <w:rFonts w:ascii="Times New Roman" w:hAnsi="Times New Roman" w:cs="Times New Roman" w:hint="default"/>
      <w:b w:val="0"/>
      <w:bCs w:val="0"/>
      <w:i w:val="0"/>
      <w:iCs w:val="0"/>
      <w:color w:val="000000"/>
      <w:sz w:val="24"/>
      <w:szCs w:val="24"/>
    </w:rPr>
  </w:style>
  <w:style w:type="character" w:styleId="Strong">
    <w:name w:val="Strong"/>
    <w:uiPriority w:val="22"/>
    <w:qFormat/>
    <w:rsid w:val="00B12AC0"/>
    <w:rPr>
      <w:b/>
      <w:bCs/>
    </w:rPr>
  </w:style>
  <w:style w:type="character" w:customStyle="1" w:styleId="apple-converted-space">
    <w:name w:val="apple-converted-space"/>
    <w:rsid w:val="00976D2D"/>
  </w:style>
  <w:style w:type="character" w:styleId="Emphasis">
    <w:name w:val="Emphasis"/>
    <w:uiPriority w:val="20"/>
    <w:qFormat/>
    <w:rsid w:val="005E28F6"/>
    <w:rPr>
      <w:i/>
      <w:iCs/>
    </w:rPr>
  </w:style>
  <w:style w:type="paragraph" w:styleId="Caption">
    <w:name w:val="caption"/>
    <w:basedOn w:val="Normal"/>
    <w:next w:val="Normal"/>
    <w:uiPriority w:val="35"/>
    <w:unhideWhenUsed/>
    <w:qFormat/>
    <w:rsid w:val="00FB72F6"/>
    <w:pPr>
      <w:spacing w:before="0" w:after="200" w:line="240" w:lineRule="auto"/>
      <w:jc w:val="left"/>
    </w:pPr>
    <w:rPr>
      <w:rFonts w:ascii="Calibri" w:eastAsia="Calibri" w:hAnsi="Calibri"/>
      <w:i/>
      <w:iCs/>
      <w:color w:val="44546A"/>
      <w:sz w:val="18"/>
      <w:szCs w:val="18"/>
      <w:lang w:val="en-PH" w:eastAsia="en-US"/>
    </w:rPr>
  </w:style>
  <w:style w:type="paragraph" w:styleId="Bibliography">
    <w:name w:val="Bibliography"/>
    <w:basedOn w:val="Normal"/>
    <w:next w:val="Normal"/>
    <w:uiPriority w:val="37"/>
    <w:semiHidden/>
    <w:unhideWhenUsed/>
    <w:rsid w:val="00FB72F6"/>
  </w:style>
  <w:style w:type="paragraph" w:customStyle="1" w:styleId="Bibliography1">
    <w:name w:val="Bibliography1"/>
    <w:basedOn w:val="Normal"/>
    <w:next w:val="Normal"/>
    <w:uiPriority w:val="37"/>
    <w:unhideWhenUsed/>
    <w:rsid w:val="000D31F5"/>
    <w:pPr>
      <w:spacing w:before="0" w:after="200" w:line="276" w:lineRule="auto"/>
      <w:jc w:val="left"/>
    </w:pPr>
    <w:rPr>
      <w:rFonts w:ascii="Calibri" w:eastAsia="Calibri" w:hAnsi="Calibri"/>
      <w:sz w:val="22"/>
      <w:szCs w:val="22"/>
      <w:lang w:val="en-US" w:eastAsia="ja-JP"/>
    </w:rPr>
  </w:style>
  <w:style w:type="character" w:customStyle="1" w:styleId="value">
    <w:name w:val="value"/>
    <w:rsid w:val="00320220"/>
  </w:style>
  <w:style w:type="paragraph" w:styleId="BodyTextIndent2">
    <w:name w:val="Body Text Indent 2"/>
    <w:basedOn w:val="Normal"/>
    <w:link w:val="BodyTextIndent2Char"/>
    <w:semiHidden/>
    <w:unhideWhenUsed/>
    <w:rsid w:val="008E7E3F"/>
    <w:pPr>
      <w:spacing w:after="120" w:line="480" w:lineRule="auto"/>
      <w:ind w:left="283"/>
    </w:pPr>
  </w:style>
  <w:style w:type="character" w:customStyle="1" w:styleId="BodyTextIndent2Char">
    <w:name w:val="Body Text Indent 2 Char"/>
    <w:link w:val="BodyTextIndent2"/>
    <w:semiHidden/>
    <w:rsid w:val="008E7E3F"/>
    <w:rPr>
      <w:rFonts w:ascii="Times New Roman" w:hAnsi="Times New Roman"/>
      <w:sz w:val="24"/>
      <w:lang w:val="en-AU" w:eastAsia="tr-TR"/>
    </w:rPr>
  </w:style>
  <w:style w:type="table" w:styleId="PlainTable2">
    <w:name w:val="Plain Table 2"/>
    <w:basedOn w:val="TableNormal"/>
    <w:uiPriority w:val="42"/>
    <w:rsid w:val="00064884"/>
    <w:rPr>
      <w:rFonts w:ascii="Calibri" w:eastAsia="Calibri" w:hAnsi="Calibri"/>
      <w:sz w:val="22"/>
      <w:szCs w:val="22"/>
      <w:lang w:val="en-US" w:eastAsia="en-US"/>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link w:val="NoSpacingChar"/>
    <w:uiPriority w:val="1"/>
    <w:qFormat/>
    <w:rsid w:val="006D5CCE"/>
    <w:rPr>
      <w:rFonts w:ascii="Calibri" w:eastAsia="Calibri" w:hAnsi="Calibri"/>
      <w:sz w:val="22"/>
      <w:szCs w:val="22"/>
      <w:lang w:val="en-US" w:eastAsia="en-US"/>
    </w:rPr>
  </w:style>
  <w:style w:type="character" w:customStyle="1" w:styleId="NoSpacingChar">
    <w:name w:val="No Spacing Char"/>
    <w:link w:val="NoSpacing"/>
    <w:uiPriority w:val="1"/>
    <w:rsid w:val="006D5CCE"/>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8435">
      <w:bodyDiv w:val="1"/>
      <w:marLeft w:val="0"/>
      <w:marRight w:val="0"/>
      <w:marTop w:val="0"/>
      <w:marBottom w:val="0"/>
      <w:divBdr>
        <w:top w:val="none" w:sz="0" w:space="0" w:color="auto"/>
        <w:left w:val="none" w:sz="0" w:space="0" w:color="auto"/>
        <w:bottom w:val="none" w:sz="0" w:space="0" w:color="auto"/>
        <w:right w:val="none" w:sz="0" w:space="0" w:color="auto"/>
      </w:divBdr>
    </w:div>
    <w:div w:id="130827902">
      <w:bodyDiv w:val="1"/>
      <w:marLeft w:val="0"/>
      <w:marRight w:val="0"/>
      <w:marTop w:val="0"/>
      <w:marBottom w:val="0"/>
      <w:divBdr>
        <w:top w:val="none" w:sz="0" w:space="0" w:color="auto"/>
        <w:left w:val="none" w:sz="0" w:space="0" w:color="auto"/>
        <w:bottom w:val="none" w:sz="0" w:space="0" w:color="auto"/>
        <w:right w:val="none" w:sz="0" w:space="0" w:color="auto"/>
      </w:divBdr>
    </w:div>
    <w:div w:id="859780882">
      <w:bodyDiv w:val="1"/>
      <w:marLeft w:val="0"/>
      <w:marRight w:val="0"/>
      <w:marTop w:val="0"/>
      <w:marBottom w:val="0"/>
      <w:divBdr>
        <w:top w:val="none" w:sz="0" w:space="0" w:color="auto"/>
        <w:left w:val="none" w:sz="0" w:space="0" w:color="auto"/>
        <w:bottom w:val="none" w:sz="0" w:space="0" w:color="auto"/>
        <w:right w:val="none" w:sz="0" w:space="0" w:color="auto"/>
      </w:divBdr>
    </w:div>
    <w:div w:id="911230701">
      <w:bodyDiv w:val="1"/>
      <w:marLeft w:val="0"/>
      <w:marRight w:val="0"/>
      <w:marTop w:val="0"/>
      <w:marBottom w:val="0"/>
      <w:divBdr>
        <w:top w:val="none" w:sz="0" w:space="0" w:color="auto"/>
        <w:left w:val="none" w:sz="0" w:space="0" w:color="auto"/>
        <w:bottom w:val="none" w:sz="0" w:space="0" w:color="auto"/>
        <w:right w:val="none" w:sz="0" w:space="0" w:color="auto"/>
      </w:divBdr>
    </w:div>
    <w:div w:id="1240796701">
      <w:bodyDiv w:val="1"/>
      <w:marLeft w:val="0"/>
      <w:marRight w:val="0"/>
      <w:marTop w:val="0"/>
      <w:marBottom w:val="0"/>
      <w:divBdr>
        <w:top w:val="none" w:sz="0" w:space="0" w:color="auto"/>
        <w:left w:val="none" w:sz="0" w:space="0" w:color="auto"/>
        <w:bottom w:val="none" w:sz="0" w:space="0" w:color="auto"/>
        <w:right w:val="none" w:sz="0" w:space="0" w:color="auto"/>
      </w:divBdr>
    </w:div>
    <w:div w:id="1290819035">
      <w:bodyDiv w:val="1"/>
      <w:marLeft w:val="0"/>
      <w:marRight w:val="0"/>
      <w:marTop w:val="0"/>
      <w:marBottom w:val="0"/>
      <w:divBdr>
        <w:top w:val="none" w:sz="0" w:space="0" w:color="auto"/>
        <w:left w:val="none" w:sz="0" w:space="0" w:color="auto"/>
        <w:bottom w:val="none" w:sz="0" w:space="0" w:color="auto"/>
        <w:right w:val="none" w:sz="0" w:space="0" w:color="auto"/>
      </w:divBdr>
    </w:div>
    <w:div w:id="20167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yan.baya.2106316@students.um.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RYAN\Documents\Artikel%20&amp;%20Data_Skripsi%20Aryan%20Baya\REDUKSI%20DATA%20SKRIPSI_ARYAN%20BAY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YAN\Documents\Artikel%20&amp;%20Data_Skripsi%20Aryan%20Baya\REDUKSI%20DATA%20SKRIPSI_ARYAN%20BAY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ID"/>
              <a:t>TEKNIK</a:t>
            </a:r>
            <a:r>
              <a:rPr lang="en-ID" baseline="0"/>
              <a:t> GUNTINGAN</a:t>
            </a:r>
            <a:endParaRPr lang="en-ID"/>
          </a:p>
        </c:rich>
      </c:tx>
      <c:layout>
        <c:manualLayout>
          <c:xMode val="edge"/>
          <c:yMode val="edge"/>
          <c:x val="0.3295597952749364"/>
          <c:y val="3.2164045071873135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768-4EE7-8474-1A61B9E1E5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768-4EE7-8474-1A61B9E1E51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768-4EE7-8474-1A61B9E1E51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768-4EE7-8474-1A61B9E1E51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'Sajian Data'!$O$4:$O$7</c:f>
              <c:numCache>
                <c:formatCode>0%</c:formatCode>
                <c:ptCount val="4"/>
                <c:pt idx="0">
                  <c:v>0.50666666666666671</c:v>
                </c:pt>
                <c:pt idx="1">
                  <c:v>0.34666666666666668</c:v>
                </c:pt>
                <c:pt idx="2">
                  <c:v>0.04</c:v>
                </c:pt>
                <c:pt idx="3">
                  <c:v>0.10666666666666667</c:v>
                </c:pt>
              </c:numCache>
            </c:numRef>
          </c:val>
          <c:extLst>
            <c:ext xmlns:c16="http://schemas.microsoft.com/office/drawing/2014/chart" uri="{C3380CC4-5D6E-409C-BE32-E72D297353CC}">
              <c16:uniqueId val="{00000008-F768-4EE7-8474-1A61B9E1E51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TEKNIK JATUHAN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E7-403D-8630-F2A5492AEE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BE7-403D-8630-F2A5492AEE0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BE7-403D-8630-F2A5492AEE0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BE7-403D-8630-F2A5492AEE0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BE7-403D-8630-F2A5492AEE0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BE7-403D-8630-F2A5492AEE0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BE7-403D-8630-F2A5492AEE0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BE7-403D-8630-F2A5492AEE0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BE7-403D-8630-F2A5492AEE0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BBE7-403D-8630-F2A5492AEE0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'Sajian Data'!$AB$4:$AB$13</c:f>
              <c:numCache>
                <c:formatCode>0%</c:formatCode>
                <c:ptCount val="10"/>
                <c:pt idx="0">
                  <c:v>0.16145833333333334</c:v>
                </c:pt>
                <c:pt idx="1">
                  <c:v>7.2916666666666671E-2</c:v>
                </c:pt>
                <c:pt idx="2">
                  <c:v>0.375</c:v>
                </c:pt>
                <c:pt idx="3">
                  <c:v>3.125E-2</c:v>
                </c:pt>
                <c:pt idx="4">
                  <c:v>0.25</c:v>
                </c:pt>
                <c:pt idx="5">
                  <c:v>5.208333333333333E-3</c:v>
                </c:pt>
                <c:pt idx="6">
                  <c:v>7.8125E-2</c:v>
                </c:pt>
                <c:pt idx="7">
                  <c:v>1.5625E-2</c:v>
                </c:pt>
                <c:pt idx="8">
                  <c:v>5.208333333333333E-3</c:v>
                </c:pt>
                <c:pt idx="9">
                  <c:v>5.208333333333333E-3</c:v>
                </c:pt>
              </c:numCache>
            </c:numRef>
          </c:val>
          <c:extLst>
            <c:ext xmlns:c16="http://schemas.microsoft.com/office/drawing/2014/chart" uri="{C3380CC4-5D6E-409C-BE32-E72D297353CC}">
              <c16:uniqueId val="{00000014-BBE7-403D-8630-F2A5492AEE0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01DA-B1EC-4D6E-AEEC-AF1293F4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9855</Words>
  <Characters>56174</Characters>
  <Application>Microsoft Office Word</Application>
  <DocSecurity>0</DocSecurity>
  <Lines>468</Lines>
  <Paragraphs>131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65898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subject/>
  <dc:creator>icpres</dc:creator>
  <cp:keywords/>
  <cp:lastModifiedBy>Windows 10</cp:lastModifiedBy>
  <cp:revision>2</cp:revision>
  <cp:lastPrinted>2020-10-06T10:49:00Z</cp:lastPrinted>
  <dcterms:created xsi:type="dcterms:W3CDTF">2025-04-24T04:49:00Z</dcterms:created>
  <dcterms:modified xsi:type="dcterms:W3CDTF">2025-04-24T04:49:00Z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4539ca3b-8cce-3359-ae96-ea62de3bc30d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